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4DB9" w14:textId="77777777" w:rsidR="00987610" w:rsidRPr="00987610" w:rsidRDefault="00987610" w:rsidP="00987610">
      <w:pPr>
        <w:tabs>
          <w:tab w:val="center" w:pos="4320"/>
          <w:tab w:val="center" w:pos="4536"/>
          <w:tab w:val="right" w:pos="8640"/>
        </w:tabs>
        <w:spacing w:after="0" w:line="240" w:lineRule="auto"/>
        <w:jc w:val="center"/>
        <w:rPr>
          <w:rFonts w:eastAsia="Times New Roman" w:cs="Times New Roman"/>
          <w:b/>
          <w:sz w:val="28"/>
          <w:szCs w:val="28"/>
          <w:lang w:eastAsia="x-none"/>
        </w:rPr>
      </w:pPr>
      <w:r w:rsidRPr="00987610">
        <w:rPr>
          <w:rFonts w:eastAsia="Times New Roman" w:cs="Times New Roman"/>
          <w:b/>
          <w:sz w:val="28"/>
          <w:szCs w:val="28"/>
          <w:lang w:eastAsia="x-none"/>
        </w:rPr>
        <w:t>IEKŠĒJIE NOTEIKUMI</w:t>
      </w:r>
    </w:p>
    <w:p w14:paraId="79DA84B3" w14:textId="77777777" w:rsidR="00987610" w:rsidRPr="00987610" w:rsidRDefault="00987610" w:rsidP="00987610">
      <w:pPr>
        <w:tabs>
          <w:tab w:val="center" w:pos="4320"/>
          <w:tab w:val="center" w:pos="4536"/>
          <w:tab w:val="right" w:pos="8640"/>
        </w:tabs>
        <w:spacing w:after="0" w:line="240" w:lineRule="auto"/>
        <w:jc w:val="center"/>
        <w:rPr>
          <w:rFonts w:eastAsia="Times New Roman" w:cs="Times New Roman"/>
          <w:sz w:val="28"/>
          <w:szCs w:val="28"/>
          <w:lang w:eastAsia="x-none"/>
        </w:rPr>
      </w:pPr>
      <w:r w:rsidRPr="00987610">
        <w:rPr>
          <w:rFonts w:eastAsia="Times New Roman" w:cs="Times New Roman"/>
          <w:sz w:val="28"/>
          <w:szCs w:val="28"/>
          <w:lang w:eastAsia="x-none"/>
        </w:rPr>
        <w:t>Siguldā</w:t>
      </w:r>
    </w:p>
    <w:p w14:paraId="4F21C6B4" w14:textId="77777777" w:rsidR="00987610" w:rsidRPr="00987610" w:rsidRDefault="00987610" w:rsidP="00987610">
      <w:pPr>
        <w:spacing w:after="0" w:line="240" w:lineRule="auto"/>
        <w:ind w:left="360" w:hanging="360"/>
        <w:rPr>
          <w:rFonts w:cs="Times New Roman"/>
          <w:kern w:val="2"/>
          <w:sz w:val="28"/>
          <w:szCs w:val="28"/>
          <w14:ligatures w14:val="standardContextual"/>
        </w:rPr>
      </w:pPr>
    </w:p>
    <w:p w14:paraId="5DD0D502" w14:textId="77777777" w:rsidR="00987610" w:rsidRPr="00987610" w:rsidRDefault="00987610" w:rsidP="00987610">
      <w:pPr>
        <w:spacing w:after="0" w:line="240" w:lineRule="auto"/>
        <w:rPr>
          <w:rFonts w:cs="Times New Roman"/>
          <w:kern w:val="2"/>
          <w:sz w:val="28"/>
          <w:szCs w:val="28"/>
          <w14:ligatures w14:val="standardContextual"/>
        </w:rPr>
      </w:pPr>
      <w:r w:rsidRPr="00987610">
        <w:rPr>
          <w:rFonts w:cs="Times New Roman"/>
          <w:kern w:val="2"/>
          <w:sz w:val="28"/>
          <w:szCs w:val="28"/>
          <w14:ligatures w14:val="standardContextual"/>
        </w:rPr>
        <w:t>20.06.2024.                                                                                     Nr.1-6/01/2024</w:t>
      </w:r>
    </w:p>
    <w:p w14:paraId="2F88A3F7" w14:textId="77777777" w:rsidR="00987610" w:rsidRPr="00987610" w:rsidRDefault="00987610" w:rsidP="00987610">
      <w:pPr>
        <w:keepNext/>
        <w:keepLines/>
        <w:spacing w:after="40" w:line="240" w:lineRule="auto"/>
        <w:outlineLvl w:val="3"/>
        <w:rPr>
          <w:rFonts w:eastAsiaTheme="majorEastAsia" w:cs="Times New Roman"/>
          <w:b/>
          <w:bCs/>
          <w:i/>
          <w:iCs/>
          <w:kern w:val="2"/>
          <w:sz w:val="28"/>
          <w:szCs w:val="28"/>
          <w14:ligatures w14:val="standardContextual"/>
        </w:rPr>
      </w:pPr>
    </w:p>
    <w:p w14:paraId="28070656" w14:textId="77777777" w:rsidR="00987610" w:rsidRPr="00987610" w:rsidRDefault="00987610" w:rsidP="00987610">
      <w:pPr>
        <w:tabs>
          <w:tab w:val="left" w:pos="360"/>
        </w:tabs>
        <w:spacing w:after="0" w:line="240" w:lineRule="auto"/>
        <w:ind w:left="450" w:hanging="450"/>
        <w:jc w:val="center"/>
        <w:rPr>
          <w:rFonts w:cs="Times New Roman"/>
          <w:b/>
          <w:kern w:val="2"/>
          <w:sz w:val="28"/>
          <w:szCs w:val="28"/>
          <w14:ligatures w14:val="standardContextual"/>
        </w:rPr>
      </w:pPr>
      <w:r w:rsidRPr="00987610">
        <w:rPr>
          <w:rFonts w:cs="Times New Roman"/>
          <w:b/>
          <w:kern w:val="2"/>
          <w:sz w:val="28"/>
          <w:szCs w:val="28"/>
          <w14:ligatures w14:val="standardContextual"/>
        </w:rPr>
        <w:t>Izglītojamo drošības noteikumi</w:t>
      </w:r>
    </w:p>
    <w:p w14:paraId="308ACF49" w14:textId="77777777" w:rsidR="00987610" w:rsidRPr="00987610" w:rsidRDefault="00987610" w:rsidP="00987610">
      <w:pPr>
        <w:spacing w:after="0" w:line="240" w:lineRule="auto"/>
        <w:rPr>
          <w:rFonts w:cs="Times New Roman"/>
          <w:kern w:val="2"/>
          <w:sz w:val="28"/>
          <w:szCs w:val="28"/>
          <w:lang w:bidi="lo-LA"/>
          <w14:ligatures w14:val="standardContextual"/>
        </w:rPr>
      </w:pPr>
    </w:p>
    <w:p w14:paraId="583EE648" w14:textId="77777777" w:rsidR="00987610" w:rsidRPr="00987610" w:rsidRDefault="00987610" w:rsidP="00987610">
      <w:pPr>
        <w:spacing w:after="0" w:line="240" w:lineRule="auto"/>
        <w:ind w:left="284"/>
        <w:jc w:val="right"/>
        <w:rPr>
          <w:rFonts w:cs="Times New Roman"/>
          <w:i/>
          <w:kern w:val="2"/>
          <w:szCs w:val="24"/>
          <w14:ligatures w14:val="standardContextual"/>
        </w:rPr>
      </w:pPr>
      <w:r w:rsidRPr="00987610">
        <w:rPr>
          <w:rFonts w:cs="Times New Roman"/>
          <w:i/>
          <w:kern w:val="2"/>
          <w:szCs w:val="24"/>
          <w:lang w:bidi="lo-LA"/>
          <w14:ligatures w14:val="standardContextual"/>
        </w:rPr>
        <w:t xml:space="preserve">Izdoti saskaņā ar </w:t>
      </w:r>
      <w:r w:rsidRPr="00987610">
        <w:rPr>
          <w:rFonts w:cs="Times New Roman"/>
          <w:i/>
          <w:kern w:val="2"/>
          <w:szCs w:val="24"/>
          <w14:ligatures w14:val="standardContextual"/>
        </w:rPr>
        <w:t>Ministru kabineta</w:t>
      </w:r>
    </w:p>
    <w:p w14:paraId="00152BEE" w14:textId="77777777" w:rsidR="00987610" w:rsidRPr="00987610" w:rsidRDefault="00987610" w:rsidP="00987610">
      <w:pPr>
        <w:spacing w:after="0" w:line="240" w:lineRule="auto"/>
        <w:ind w:left="284"/>
        <w:jc w:val="right"/>
        <w:rPr>
          <w:rFonts w:cs="Times New Roman"/>
          <w:i/>
          <w:kern w:val="2"/>
          <w:szCs w:val="24"/>
          <w14:ligatures w14:val="standardContextual"/>
        </w:rPr>
      </w:pPr>
      <w:r w:rsidRPr="00987610">
        <w:rPr>
          <w:rFonts w:cs="Times New Roman"/>
          <w:i/>
          <w:kern w:val="2"/>
          <w:szCs w:val="24"/>
          <w14:ligatures w14:val="standardContextual"/>
        </w:rPr>
        <w:t xml:space="preserve"> 2023. gada 22. augusta noteikumu Nr. 474 </w:t>
      </w:r>
    </w:p>
    <w:p w14:paraId="4742FFC9" w14:textId="77777777" w:rsidR="00987610" w:rsidRPr="00987610" w:rsidRDefault="00987610" w:rsidP="00987610">
      <w:pPr>
        <w:spacing w:after="0" w:line="240" w:lineRule="auto"/>
        <w:ind w:left="284"/>
        <w:jc w:val="right"/>
        <w:rPr>
          <w:rFonts w:cs="Times New Roman"/>
          <w:i/>
          <w:kern w:val="2"/>
          <w:szCs w:val="24"/>
          <w14:ligatures w14:val="standardContextual"/>
        </w:rPr>
      </w:pPr>
      <w:r w:rsidRPr="00987610">
        <w:rPr>
          <w:rFonts w:cs="Times New Roman"/>
          <w:i/>
          <w:kern w:val="2"/>
          <w:szCs w:val="24"/>
          <w14:ligatures w14:val="standardContextual"/>
        </w:rPr>
        <w:t xml:space="preserve">“Kārtība, kādā nodrošināma izglītojamo profilaktiskā </w:t>
      </w:r>
    </w:p>
    <w:p w14:paraId="705B8FF2" w14:textId="77777777" w:rsidR="00987610" w:rsidRPr="00987610" w:rsidRDefault="00987610" w:rsidP="00987610">
      <w:pPr>
        <w:spacing w:after="0" w:line="240" w:lineRule="auto"/>
        <w:ind w:left="284"/>
        <w:jc w:val="right"/>
        <w:rPr>
          <w:rFonts w:cs="Times New Roman"/>
          <w:i/>
          <w:kern w:val="2"/>
          <w:szCs w:val="24"/>
          <w14:ligatures w14:val="standardContextual"/>
        </w:rPr>
      </w:pPr>
      <w:r w:rsidRPr="00987610">
        <w:rPr>
          <w:rFonts w:cs="Times New Roman"/>
          <w:i/>
          <w:kern w:val="2"/>
          <w:szCs w:val="24"/>
          <w14:ligatures w14:val="standardContextual"/>
        </w:rPr>
        <w:t xml:space="preserve">veselības aprūpe, pirmā palīdzība un drošība izglītības </w:t>
      </w:r>
    </w:p>
    <w:p w14:paraId="03AE1ACC" w14:textId="77777777" w:rsidR="00987610" w:rsidRPr="00987610" w:rsidRDefault="00987610" w:rsidP="00987610">
      <w:pPr>
        <w:spacing w:after="0" w:line="240" w:lineRule="auto"/>
        <w:ind w:left="284"/>
        <w:jc w:val="right"/>
        <w:rPr>
          <w:rFonts w:cs="Times New Roman"/>
          <w:i/>
          <w:kern w:val="2"/>
          <w:szCs w:val="24"/>
          <w14:ligatures w14:val="standardContextual"/>
        </w:rPr>
      </w:pPr>
      <w:r w:rsidRPr="00987610">
        <w:rPr>
          <w:rFonts w:cs="Times New Roman"/>
          <w:i/>
          <w:kern w:val="2"/>
          <w:szCs w:val="24"/>
          <w14:ligatures w14:val="standardContextual"/>
        </w:rPr>
        <w:t>iestādēs un to organizētajos pasākumos” 15. punktu</w:t>
      </w:r>
    </w:p>
    <w:p w14:paraId="4946BC88" w14:textId="77777777" w:rsidR="00987610" w:rsidRPr="00987610" w:rsidRDefault="00987610" w:rsidP="00987610">
      <w:pPr>
        <w:spacing w:after="0" w:line="240" w:lineRule="auto"/>
        <w:rPr>
          <w:rFonts w:cs="Times New Roman"/>
          <w:b/>
          <w:kern w:val="2"/>
          <w:szCs w:val="24"/>
          <w14:ligatures w14:val="standardContextual"/>
        </w:rPr>
      </w:pPr>
    </w:p>
    <w:p w14:paraId="39BB7EA1" w14:textId="77777777" w:rsidR="00987610" w:rsidRPr="00987610" w:rsidRDefault="00987610" w:rsidP="00987610">
      <w:pPr>
        <w:numPr>
          <w:ilvl w:val="0"/>
          <w:numId w:val="1"/>
        </w:numPr>
        <w:tabs>
          <w:tab w:val="clear" w:pos="360"/>
          <w:tab w:val="left" w:pos="0"/>
          <w:tab w:val="left" w:pos="284"/>
          <w:tab w:val="left" w:pos="851"/>
        </w:tabs>
        <w:spacing w:after="0" w:line="240" w:lineRule="auto"/>
        <w:ind w:firstLine="567"/>
        <w:jc w:val="both"/>
        <w:rPr>
          <w:rFonts w:cs="Times New Roman"/>
          <w:kern w:val="2"/>
          <w:szCs w:val="24"/>
          <w14:ligatures w14:val="standardContextual"/>
        </w:rPr>
      </w:pPr>
      <w:bookmarkStart w:id="0" w:name="III"/>
      <w:bookmarkEnd w:id="0"/>
      <w:r w:rsidRPr="00987610">
        <w:rPr>
          <w:rFonts w:cs="Times New Roman"/>
          <w:kern w:val="2"/>
          <w:szCs w:val="24"/>
          <w14:ligatures w14:val="standardContextual"/>
        </w:rPr>
        <w:t>Izglītojamo drošības noteikumi Siguldas Sporta skolas (turpmāk – izglītības iestāde) nosaka:</w:t>
      </w:r>
    </w:p>
    <w:p w14:paraId="68F5BC6E"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 ugunsdrošību un elektrodrošību (pielikums Nr.1);</w:t>
      </w:r>
    </w:p>
    <w:p w14:paraId="364AAEEA"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1.2. pirmās palīdzības sniegšanu (pielikums Nr.2);</w:t>
      </w:r>
    </w:p>
    <w:p w14:paraId="6A251083"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1.3. drošību izglītības iestādes organizētajos vai atbalstītajos pasākumos (pielikums Nr.3);</w:t>
      </w:r>
    </w:p>
    <w:p w14:paraId="2AF752B3"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1.4. rīcību situācijās, kuras iepriekš nevar paredzēt (piemēram, ja izcēlies ugunsgrēks, telpās jūtama gāzes smaka, plūdi, izglītības iestādei izteikti spridzināšanas draudi) (pielikums Nr.4);</w:t>
      </w:r>
    </w:p>
    <w:p w14:paraId="6D2C6016"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1.5. ceļu satiksmes drošību (pielikums Nr.5);</w:t>
      </w:r>
    </w:p>
    <w:p w14:paraId="5A6F1BA2"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1.6. drošību uz ūdens un ledus (pielikums Nr.6);</w:t>
      </w:r>
    </w:p>
    <w:p w14:paraId="73840890"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1.7. izglītojamo higiēnu un mācību darba higiēnu (pielikums Nr.7);</w:t>
      </w:r>
    </w:p>
    <w:p w14:paraId="2B49800A" w14:textId="77777777" w:rsidR="00987610" w:rsidRPr="00987610" w:rsidRDefault="00987610" w:rsidP="00987610">
      <w:pPr>
        <w:tabs>
          <w:tab w:val="left" w:pos="0"/>
          <w:tab w:val="left" w:pos="284"/>
          <w:tab w:val="left" w:pos="567"/>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1.8. drošības noteikumus izglītības iestādes organizētajos pasākumos, tostarp ekskursijās un pārgājienos (pielikums Nr.8);</w:t>
      </w:r>
    </w:p>
    <w:p w14:paraId="3DC1BFB2"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1.9. drošības noteikumus sporta sacensībās un nodarbībās (pielikums Nr.9).</w:t>
      </w:r>
    </w:p>
    <w:p w14:paraId="4CE3F51E" w14:textId="0DA14B21" w:rsidR="00987610" w:rsidRPr="00987610" w:rsidRDefault="00987610" w:rsidP="00987610">
      <w:pPr>
        <w:numPr>
          <w:ilvl w:val="0"/>
          <w:numId w:val="1"/>
        </w:numPr>
        <w:tabs>
          <w:tab w:val="clear" w:pos="360"/>
          <w:tab w:val="left" w:pos="0"/>
          <w:tab w:val="left" w:pos="284"/>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Noteikumi ir saistoši visiem izglītojamiem un izglītības iestādes darbiniekiem, kā arī izglītojamo vecākiem (likumiskajiem pārstāvjiem) saskaņā ar Izglītības likuma 58. panta 1. daļas 2. punktu, kas nosaka pienākumu ievērot izglītības iestādes iekšējās kārtības noteikumus, vispārējās uzvedības un ētikas normas. </w:t>
      </w:r>
    </w:p>
    <w:p w14:paraId="603F577D" w14:textId="77777777" w:rsidR="00987610" w:rsidRPr="00987610" w:rsidRDefault="00987610" w:rsidP="00987610">
      <w:pPr>
        <w:numPr>
          <w:ilvl w:val="0"/>
          <w:numId w:val="1"/>
        </w:numPr>
        <w:tabs>
          <w:tab w:val="clear" w:pos="360"/>
          <w:tab w:val="left" w:pos="0"/>
          <w:tab w:val="left" w:pos="284"/>
          <w:tab w:val="left" w:pos="993"/>
          <w:tab w:val="left" w:pos="1276"/>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Mācību-treniņu grupu pedagogi iepazīstina izglītojamos un vecākus ar noteikumiem un saņem apliecinājumu par iepazīšanos saskaņā ar normatīvajos aktos par izglītojamo drošību noteikto kārtību. </w:t>
      </w:r>
    </w:p>
    <w:p w14:paraId="790C3D35" w14:textId="77777777" w:rsidR="00987610" w:rsidRPr="00987610" w:rsidRDefault="00987610" w:rsidP="00987610">
      <w:pPr>
        <w:numPr>
          <w:ilvl w:val="0"/>
          <w:numId w:val="1"/>
        </w:numPr>
        <w:tabs>
          <w:tab w:val="clear" w:pos="360"/>
          <w:tab w:val="left" w:pos="0"/>
          <w:tab w:val="left" w:pos="284"/>
          <w:tab w:val="left" w:pos="993"/>
          <w:tab w:val="left" w:pos="1276"/>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Ja pēc iepazīstināšanas ar noteikumiem izglītojamais atsakās vai kā citādi nespēj apliecināt iepazīšanos, atbildīgais pedagogs pieaicina papildus darbinieku šī fakta konstatēšanai un atzīmes izdarīšanai attiecīgajā dokumentā (instruktāžas žurnālā) vai elektroniskajā ierakstā. Atzīmē norāda atteikšanās vai apliecināt nespējas iemeslu (ja tāds ir zināms), darbinieku parakstus, to atšifrējumu un datumu. Atteikšanās parakstīt apliecinājumu vai jebkāda citāda apliecinājuma neveikšana neietekmē izskaidroto noteikumu spēkā esamību un to saistošo spēku izglītojamam.</w:t>
      </w:r>
    </w:p>
    <w:p w14:paraId="6595228C" w14:textId="3A22BA33" w:rsidR="00987610" w:rsidRPr="00987610" w:rsidRDefault="00987610" w:rsidP="00987610">
      <w:pPr>
        <w:numPr>
          <w:ilvl w:val="0"/>
          <w:numId w:val="1"/>
        </w:numPr>
        <w:tabs>
          <w:tab w:val="clear" w:pos="360"/>
          <w:tab w:val="left" w:pos="0"/>
          <w:tab w:val="left" w:pos="284"/>
          <w:tab w:val="left" w:pos="993"/>
          <w:tab w:val="left" w:pos="1418"/>
        </w:tabs>
        <w:spacing w:after="0" w:line="240" w:lineRule="auto"/>
        <w:ind w:firstLine="567"/>
        <w:jc w:val="both"/>
        <w:rPr>
          <w:rFonts w:eastAsia="Times New Roman" w:cs="Times New Roman"/>
          <w:i/>
          <w:iCs/>
          <w:szCs w:val="24"/>
          <w:lang w:eastAsia="lv-LV"/>
        </w:rPr>
      </w:pPr>
      <w:r w:rsidRPr="00987610">
        <w:rPr>
          <w:rFonts w:eastAsia="Times New Roman" w:cs="Times New Roman"/>
          <w:szCs w:val="24"/>
          <w:lang w:eastAsia="lv-LV"/>
        </w:rPr>
        <w:t>Noteikumi ir pieejami izglītības iestādes tīmekļvietnē</w:t>
      </w:r>
      <w:r w:rsidRPr="00987610">
        <w:rPr>
          <w:rFonts w:eastAsia="Times New Roman" w:cs="Times New Roman"/>
          <w:i/>
          <w:iCs/>
          <w:szCs w:val="24"/>
          <w:lang w:eastAsia="lv-LV"/>
        </w:rPr>
        <w:t>, e-klasē,</w:t>
      </w:r>
      <w:r w:rsidRPr="00987610">
        <w:rPr>
          <w:rFonts w:eastAsia="Times New Roman" w:cs="Times New Roman"/>
          <w:szCs w:val="24"/>
          <w:lang w:eastAsia="lv-LV"/>
        </w:rPr>
        <w:t>kā arī izvietoti izglītības iestādes telpās</w:t>
      </w:r>
      <w:r w:rsidRPr="00987610">
        <w:rPr>
          <w:rFonts w:eastAsia="Times New Roman" w:cs="Times New Roman"/>
          <w:i/>
          <w:iCs/>
          <w:szCs w:val="24"/>
          <w:lang w:eastAsia="lv-LV"/>
        </w:rPr>
        <w:t>.</w:t>
      </w:r>
    </w:p>
    <w:p w14:paraId="255B3E49" w14:textId="77777777" w:rsidR="00987610" w:rsidRPr="00987610" w:rsidRDefault="00987610" w:rsidP="00987610">
      <w:pPr>
        <w:numPr>
          <w:ilvl w:val="0"/>
          <w:numId w:val="1"/>
        </w:numPr>
        <w:tabs>
          <w:tab w:val="left" w:pos="0"/>
          <w:tab w:val="left" w:pos="284"/>
          <w:tab w:val="left" w:pos="851"/>
          <w:tab w:val="left" w:pos="993"/>
        </w:tabs>
        <w:spacing w:after="0" w:line="240" w:lineRule="auto"/>
        <w:ind w:left="143" w:firstLine="424"/>
        <w:contextualSpacing/>
        <w:jc w:val="both"/>
        <w:rPr>
          <w:rFonts w:cs="Times New Roman"/>
          <w:kern w:val="2"/>
          <w:szCs w:val="24"/>
          <w14:ligatures w14:val="standardContextual"/>
        </w:rPr>
      </w:pPr>
      <w:r w:rsidRPr="00987610">
        <w:rPr>
          <w:rFonts w:cs="Times New Roman"/>
          <w:kern w:val="2"/>
          <w:szCs w:val="24"/>
          <w14:ligatures w14:val="standardContextual"/>
        </w:rPr>
        <w:t xml:space="preserve">Izglītojamiem un viņu vecākiem ir tiesības saņemt informāciju par mācību vides riska faktoriem, par preventīviem pasākumiem, lūgt palīdzību un skaidrojumu drošības jautājumu </w:t>
      </w:r>
      <w:r w:rsidRPr="00987610">
        <w:rPr>
          <w:rFonts w:cs="Times New Roman"/>
          <w:kern w:val="2"/>
          <w:szCs w:val="24"/>
          <w14:ligatures w14:val="standardContextual"/>
        </w:rPr>
        <w:lastRenderedPageBreak/>
        <w:t>risināšanā, kā arī pienākums līdzdarboties ar izglītības iestādi, lai nodrošinātu bērna vislabāko interešu principa ievērošanu.</w:t>
      </w:r>
    </w:p>
    <w:p w14:paraId="38713FCD" w14:textId="77777777" w:rsidR="00987610" w:rsidRPr="00987610" w:rsidRDefault="00987610" w:rsidP="00987610">
      <w:pPr>
        <w:numPr>
          <w:ilvl w:val="0"/>
          <w:numId w:val="1"/>
        </w:numPr>
        <w:tabs>
          <w:tab w:val="left" w:pos="0"/>
          <w:tab w:val="left" w:pos="284"/>
          <w:tab w:val="left" w:pos="851"/>
          <w:tab w:val="left" w:pos="993"/>
        </w:tabs>
        <w:spacing w:after="0" w:line="240" w:lineRule="auto"/>
        <w:ind w:left="143" w:firstLine="424"/>
        <w:contextualSpacing/>
        <w:jc w:val="both"/>
        <w:rPr>
          <w:rFonts w:cs="Times New Roman"/>
          <w:kern w:val="2"/>
          <w:szCs w:val="24"/>
          <w14:ligatures w14:val="standardContextual"/>
        </w:rPr>
      </w:pPr>
      <w:r w:rsidRPr="00987610">
        <w:rPr>
          <w:rFonts w:cs="Times New Roman"/>
          <w:kern w:val="2"/>
          <w:szCs w:val="24"/>
          <w14:ligatures w14:val="standardContextual"/>
        </w:rPr>
        <w:t>Izglītojamais ir atbildīgs par savu un citu personu drošību, veselību un dzīvību izglītības iestādē un tās organizētajos pasākumos.</w:t>
      </w:r>
    </w:p>
    <w:p w14:paraId="6BA967AC" w14:textId="77777777" w:rsidR="00987610" w:rsidRPr="00987610" w:rsidRDefault="00987610" w:rsidP="00987610">
      <w:pPr>
        <w:numPr>
          <w:ilvl w:val="0"/>
          <w:numId w:val="1"/>
        </w:numPr>
        <w:tabs>
          <w:tab w:val="left" w:pos="0"/>
          <w:tab w:val="left" w:pos="284"/>
          <w:tab w:val="left" w:pos="851"/>
        </w:tabs>
        <w:spacing w:after="0" w:line="240" w:lineRule="auto"/>
        <w:ind w:firstLine="567"/>
        <w:contextualSpacing/>
        <w:jc w:val="both"/>
        <w:rPr>
          <w:rFonts w:cs="Times New Roman"/>
          <w:kern w:val="2"/>
          <w:szCs w:val="24"/>
          <w:shd w:val="clear" w:color="auto" w:fill="FFFFFF"/>
          <w14:ligatures w14:val="standardContextual"/>
        </w:rPr>
      </w:pPr>
      <w:r w:rsidRPr="00987610">
        <w:rPr>
          <w:rFonts w:cs="Times New Roman"/>
          <w:kern w:val="2"/>
          <w:szCs w:val="24"/>
          <w14:ligatures w14:val="standardContextual"/>
        </w:rPr>
        <w:t>Izglītojamam ir pienākums ievērot izglītības iestādes vadītāja vai viņa pilnvarotās personas, pedagoga, cita darbinieka norādījumus un rīkojumus, kas saistīti ar izglītojamo drošību un bērna vislabāko interešu principa ievērošanu.</w:t>
      </w:r>
    </w:p>
    <w:p w14:paraId="5CFB2745" w14:textId="77777777" w:rsidR="00987610" w:rsidRPr="00987610" w:rsidRDefault="00987610" w:rsidP="00987610">
      <w:pPr>
        <w:numPr>
          <w:ilvl w:val="0"/>
          <w:numId w:val="1"/>
        </w:numPr>
        <w:tabs>
          <w:tab w:val="left" w:pos="0"/>
          <w:tab w:val="left" w:pos="284"/>
          <w:tab w:val="left" w:pos="851"/>
        </w:tabs>
        <w:spacing w:after="0" w:line="240" w:lineRule="auto"/>
        <w:ind w:firstLine="567"/>
        <w:contextualSpacing/>
        <w:jc w:val="both"/>
        <w:rPr>
          <w:rFonts w:cs="Times New Roman"/>
          <w:kern w:val="2"/>
          <w:szCs w:val="24"/>
          <w:shd w:val="clear" w:color="auto" w:fill="FFFFFF"/>
          <w14:ligatures w14:val="standardContextual"/>
        </w:rPr>
      </w:pPr>
      <w:r w:rsidRPr="00987610">
        <w:rPr>
          <w:rFonts w:cs="Times New Roman"/>
          <w:kern w:val="2"/>
          <w:szCs w:val="24"/>
          <w14:ligatures w14:val="standardContextual"/>
        </w:rPr>
        <w:t>Izglītojamam ir pienākums nekavējoties ziņot pedagogam vai citam darbiniekam par jebkuru situāciju, kas var apdraudēt viņa vai citu personu drošību, veselību vai dzīvību, tai skaitā par ugunsgrēku, spridzināšanas draudiem, vardarbību, nelaimes gadījumu vai saslimušu cilvēku.</w:t>
      </w:r>
    </w:p>
    <w:p w14:paraId="2A1E7096"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highlight w:val="yellow"/>
          <w:shd w:val="clear" w:color="auto" w:fill="FFFFFF"/>
          <w14:ligatures w14:val="standardContextual"/>
        </w:rPr>
      </w:pPr>
      <w:r w:rsidRPr="00987610">
        <w:rPr>
          <w:rFonts w:cs="Times New Roman"/>
          <w:kern w:val="2"/>
          <w:szCs w:val="24"/>
          <w14:ligatures w14:val="standardContextual"/>
        </w:rPr>
        <w:t>10. Par noteikumu neievērošanu personas saucama pie atbildības saskaņā ar izglītības iestādes iekšējās kārtības noteikumiem, tostarp ievējot ārējos normatīvajos aktos noteikto par izglītojamo atskaitīšanu no izglītības iestādes.</w:t>
      </w:r>
    </w:p>
    <w:p w14:paraId="6CD20142"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 Noteikumu neievērošanas gadījumā atbildīgais darbinieks piemēro šādus sodus:</w:t>
      </w:r>
    </w:p>
    <w:p w14:paraId="4F8727DA"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11.1. mutisks aizrādījums izglītojamam, skaidrojoša saruna par drošības noteikumiem;</w:t>
      </w:r>
    </w:p>
    <w:p w14:paraId="0F10BF2C"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11.2. individuālas pārrunas ar izglītojamo, skaidrojoša saruna par drošības noteikumiem;</w:t>
      </w:r>
    </w:p>
    <w:p w14:paraId="1082C0D2"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11.3. pārrunas ar vecākiem, izklāsts par konstatēto drošības pārkāpuma gadījumu un skaidrojoša saruna par  drošības noteikumiem;</w:t>
      </w:r>
    </w:p>
    <w:p w14:paraId="032BF6DC"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11.4. izglītības iestādes vadības pārrunas kopīgi ar iesaistīto pedagogu (darbinieku) un vecākiem par drošības pārkāpumu, turpmāko;</w:t>
      </w:r>
    </w:p>
    <w:p w14:paraId="48A9FCBC"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11.5. uzdevumu vai pienākumu uzlikšana izglītojamam, kas saistīti ar drošības noteikumu ievērošanu, preventīvu darbību veikšana;</w:t>
      </w:r>
    </w:p>
    <w:p w14:paraId="3C519596"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11.6. nodarbības vai pasākuma neturpināšanas ar konkrēto izglītojamo un rīcība atbilstoši normatīvo aktu prasībām par rīcību gadījumos, kad izglītības iestādē vai tās organizētajos vai atbalstītajos pasākumos izglītojamais apdraud savu vai citu personu drošību, veselību vai dzīvību;</w:t>
      </w:r>
    </w:p>
    <w:p w14:paraId="20E46B71"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12. Gadījumos, kad vecāki neievēro noteikumos noteikto un izglītības iestādes skaidroto bērnā labāko interešu nodrošināšanai, pedagogs vai cits iestādes darbinieks sniedz ziņojumu izglītības iestādes vadībai. Iestāde sazinās ar vecākiem un skaidro noteikumos noteikto, pēc nepieciešamības iesaista valsts vai pašvaldību iestāžu atbildīgās amatpersonas vai darbiniekus.</w:t>
      </w:r>
    </w:p>
    <w:p w14:paraId="75FAA09E" w14:textId="77777777" w:rsidR="00987610" w:rsidRPr="00987610" w:rsidRDefault="00987610" w:rsidP="00987610">
      <w:pPr>
        <w:tabs>
          <w:tab w:val="left" w:pos="0"/>
          <w:tab w:val="left" w:pos="284"/>
          <w:tab w:val="left" w:pos="851"/>
        </w:tabs>
        <w:spacing w:after="0" w:line="240" w:lineRule="auto"/>
        <w:ind w:firstLine="567"/>
        <w:contextualSpacing/>
        <w:jc w:val="both"/>
        <w:rPr>
          <w:rFonts w:cs="Times New Roman"/>
          <w:kern w:val="2"/>
          <w:szCs w:val="24"/>
          <w14:ligatures w14:val="standardContextual"/>
        </w:rPr>
      </w:pPr>
      <w:r w:rsidRPr="00987610">
        <w:rPr>
          <w:rFonts w:cs="Times New Roman"/>
          <w:kern w:val="2"/>
          <w:szCs w:val="24"/>
          <w14:ligatures w14:val="standardContextual"/>
        </w:rPr>
        <w:t xml:space="preserve">13. Gadījumos, kad ir aizdomas par pielietoto fizisko vai emocionālo vardarbību, administratīvi vai krimināli sodāmiem pārkāpumiem pret izglītojamo, iestāde nekavējoties ziņo tiesībaizsardzības iestādēm un sazinās ar vecākiem. </w:t>
      </w:r>
    </w:p>
    <w:p w14:paraId="2AF0D40C" w14:textId="77777777" w:rsidR="00987610" w:rsidRPr="00987610" w:rsidRDefault="00987610" w:rsidP="00987610">
      <w:pPr>
        <w:tabs>
          <w:tab w:val="left" w:pos="0"/>
          <w:tab w:val="left" w:pos="284"/>
          <w:tab w:val="left" w:pos="851"/>
        </w:tabs>
        <w:spacing w:after="0" w:line="240" w:lineRule="auto"/>
        <w:ind w:firstLine="567"/>
        <w:contextualSpacing/>
        <w:jc w:val="both"/>
        <w:rPr>
          <w:rFonts w:eastAsia="MS Mincho" w:cs="Times New Roman"/>
          <w:kern w:val="2"/>
          <w:szCs w:val="24"/>
          <w:lang w:eastAsia="ja-JP"/>
          <w14:ligatures w14:val="standardContextual"/>
        </w:rPr>
      </w:pPr>
      <w:r w:rsidRPr="00987610">
        <w:rPr>
          <w:rFonts w:cs="Times New Roman"/>
          <w:kern w:val="2"/>
          <w:szCs w:val="24"/>
          <w14:ligatures w14:val="standardContextual"/>
        </w:rPr>
        <w:t xml:space="preserve">14. </w:t>
      </w:r>
      <w:r w:rsidRPr="00987610">
        <w:rPr>
          <w:rFonts w:eastAsia="MS Mincho" w:cs="Times New Roman"/>
          <w:kern w:val="2"/>
          <w:szCs w:val="24"/>
          <w:lang w:eastAsia="ja-JP"/>
          <w14:ligatures w14:val="standardContextual"/>
        </w:rPr>
        <w:t xml:space="preserve">Atzīt par spēku zaudējušiem Siguldas Sporta skolas 2019. gada 2.janvāra iekšējos noteikumus Nr. 1-6/01 „Izglītojamo drošības noteikumi”. </w:t>
      </w:r>
    </w:p>
    <w:p w14:paraId="74039391" w14:textId="77777777" w:rsidR="00987610" w:rsidRPr="00987610" w:rsidRDefault="00987610" w:rsidP="00987610">
      <w:pPr>
        <w:tabs>
          <w:tab w:val="left" w:pos="0"/>
          <w:tab w:val="left" w:pos="993"/>
        </w:tabs>
        <w:spacing w:after="0" w:line="240" w:lineRule="auto"/>
        <w:ind w:left="426" w:hanging="283"/>
        <w:contextualSpacing/>
        <w:jc w:val="both"/>
        <w:rPr>
          <w:rFonts w:cs="Times New Roman"/>
          <w:kern w:val="2"/>
          <w:szCs w:val="24"/>
          <w14:ligatures w14:val="standardContextual"/>
        </w:rPr>
      </w:pPr>
    </w:p>
    <w:p w14:paraId="48411F41" w14:textId="77777777" w:rsidR="00987610" w:rsidRPr="00987610" w:rsidRDefault="00987610" w:rsidP="00987610">
      <w:pPr>
        <w:spacing w:after="0" w:line="240" w:lineRule="auto"/>
        <w:jc w:val="both"/>
        <w:rPr>
          <w:rFonts w:cs="Times New Roman"/>
          <w:i/>
          <w:kern w:val="2"/>
          <w:szCs w:val="24"/>
          <w14:ligatures w14:val="standardContextual"/>
        </w:rPr>
      </w:pPr>
    </w:p>
    <w:p w14:paraId="0558EAF1" w14:textId="77777777" w:rsidR="00987610" w:rsidRPr="00987610" w:rsidRDefault="00987610" w:rsidP="00987610">
      <w:pPr>
        <w:spacing w:after="0" w:line="240" w:lineRule="auto"/>
        <w:jc w:val="both"/>
        <w:rPr>
          <w:rFonts w:cs="Times New Roman"/>
          <w:i/>
          <w:kern w:val="2"/>
          <w:szCs w:val="24"/>
          <w14:ligatures w14:val="standardContextual"/>
        </w:rPr>
      </w:pPr>
      <w:r w:rsidRPr="00987610">
        <w:rPr>
          <w:rFonts w:cs="Times New Roman"/>
          <w:kern w:val="2"/>
          <w:szCs w:val="24"/>
          <w14:ligatures w14:val="standardContextual"/>
        </w:rPr>
        <w:t xml:space="preserve">Direktors                </w:t>
      </w:r>
      <w:r w:rsidRPr="00987610">
        <w:rPr>
          <w:rFonts w:cs="Times New Roman"/>
          <w:kern w:val="2"/>
          <w:szCs w:val="24"/>
          <w14:ligatures w14:val="standardContextual"/>
        </w:rPr>
        <w:tab/>
        <w:t xml:space="preserve">           </w:t>
      </w:r>
      <w:r w:rsidRPr="00987610">
        <w:rPr>
          <w:rFonts w:cs="Times New Roman"/>
          <w:kern w:val="2"/>
          <w:szCs w:val="24"/>
          <w14:ligatures w14:val="standardContextual"/>
        </w:rPr>
        <w:tab/>
      </w:r>
      <w:r w:rsidRPr="00987610">
        <w:rPr>
          <w:rFonts w:cs="Times New Roman"/>
          <w:kern w:val="2"/>
          <w:szCs w:val="24"/>
          <w14:ligatures w14:val="standardContextual"/>
        </w:rPr>
        <w:tab/>
      </w:r>
      <w:r w:rsidRPr="00987610">
        <w:rPr>
          <w:rFonts w:cs="Times New Roman"/>
          <w:kern w:val="2"/>
          <w:szCs w:val="24"/>
          <w14:ligatures w14:val="standardContextual"/>
        </w:rPr>
        <w:tab/>
      </w:r>
      <w:r w:rsidRPr="00987610">
        <w:rPr>
          <w:rFonts w:cs="Times New Roman"/>
          <w:kern w:val="2"/>
          <w:szCs w:val="24"/>
          <w14:ligatures w14:val="standardContextual"/>
        </w:rPr>
        <w:tab/>
        <w:t xml:space="preserve">                       K. Putniņa</w:t>
      </w:r>
    </w:p>
    <w:p w14:paraId="3F39C95C" w14:textId="77777777" w:rsidR="00987610" w:rsidRPr="00987610" w:rsidRDefault="00987610" w:rsidP="00987610">
      <w:pPr>
        <w:spacing w:after="0" w:line="240" w:lineRule="auto"/>
        <w:jc w:val="both"/>
        <w:rPr>
          <w:rFonts w:cs="Times New Roman"/>
          <w:i/>
          <w:kern w:val="2"/>
          <w:sz w:val="28"/>
          <w:szCs w:val="28"/>
          <w14:ligatures w14:val="standardContextual"/>
        </w:rPr>
      </w:pPr>
    </w:p>
    <w:p w14:paraId="26EEB5E6" w14:textId="77777777" w:rsidR="00987610" w:rsidRPr="00987610" w:rsidRDefault="00987610" w:rsidP="00987610">
      <w:pPr>
        <w:spacing w:after="0" w:line="240" w:lineRule="auto"/>
        <w:jc w:val="both"/>
        <w:rPr>
          <w:rFonts w:cs="Times New Roman"/>
          <w:i/>
          <w:kern w:val="2"/>
          <w:sz w:val="28"/>
          <w:szCs w:val="28"/>
          <w14:ligatures w14:val="standardContextual"/>
        </w:rPr>
      </w:pPr>
    </w:p>
    <w:p w14:paraId="2EC50C7A" w14:textId="77777777" w:rsidR="00987610" w:rsidRPr="00987610" w:rsidRDefault="00987610" w:rsidP="00987610">
      <w:pPr>
        <w:spacing w:after="0" w:line="240" w:lineRule="auto"/>
        <w:jc w:val="both"/>
        <w:rPr>
          <w:rFonts w:cs="Times New Roman"/>
          <w:i/>
          <w:kern w:val="2"/>
          <w:sz w:val="28"/>
          <w:szCs w:val="28"/>
          <w14:ligatures w14:val="standardContextual"/>
        </w:rPr>
      </w:pPr>
    </w:p>
    <w:p w14:paraId="587C6894" w14:textId="77777777" w:rsidR="00987610" w:rsidRPr="00987610" w:rsidRDefault="00987610" w:rsidP="00987610">
      <w:pPr>
        <w:spacing w:after="0" w:line="240" w:lineRule="auto"/>
        <w:jc w:val="both"/>
        <w:rPr>
          <w:rFonts w:cs="Times New Roman"/>
          <w:kern w:val="2"/>
          <w:sz w:val="28"/>
          <w:szCs w:val="28"/>
          <w14:ligatures w14:val="standardContextual"/>
        </w:rPr>
      </w:pPr>
    </w:p>
    <w:p w14:paraId="37C4E1D0"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lastRenderedPageBreak/>
        <w:t xml:space="preserve">1.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1717BF8F"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051C8002" w14:textId="77777777" w:rsidR="00987610" w:rsidRPr="00987610" w:rsidRDefault="00987610" w:rsidP="00987610">
      <w:pPr>
        <w:tabs>
          <w:tab w:val="left" w:pos="0"/>
          <w:tab w:val="left" w:pos="993"/>
        </w:tabs>
        <w:spacing w:after="0" w:line="240" w:lineRule="auto"/>
        <w:ind w:firstLine="426"/>
        <w:contextualSpacing/>
        <w:jc w:val="both"/>
        <w:rPr>
          <w:rFonts w:cs="Times New Roman"/>
          <w:kern w:val="2"/>
          <w:szCs w:val="24"/>
          <w:highlight w:val="yellow"/>
          <w14:ligatures w14:val="standardContextual"/>
        </w:rPr>
      </w:pPr>
    </w:p>
    <w:p w14:paraId="316782E7"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rPr>
      </w:pPr>
    </w:p>
    <w:p w14:paraId="6B1597E8" w14:textId="77777777" w:rsidR="00987610" w:rsidRPr="00987610" w:rsidRDefault="00987610" w:rsidP="00987610">
      <w:pPr>
        <w:keepNext/>
        <w:keepLines/>
        <w:tabs>
          <w:tab w:val="left" w:pos="360"/>
        </w:tabs>
        <w:spacing w:after="0"/>
        <w:ind w:left="450" w:hanging="450"/>
        <w:jc w:val="center"/>
        <w:outlineLvl w:val="7"/>
        <w:rPr>
          <w:rFonts w:eastAsiaTheme="majorEastAsia" w:cs="Times New Roman"/>
          <w:iCs/>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Ugunsdrošības un elektrodrošības noteikumi</w:t>
      </w:r>
    </w:p>
    <w:p w14:paraId="36717DC4" w14:textId="77777777" w:rsidR="00987610" w:rsidRPr="00987610" w:rsidRDefault="00987610" w:rsidP="00987610">
      <w:pPr>
        <w:rPr>
          <w:rFonts w:cs="Times New Roman"/>
          <w:kern w:val="2"/>
          <w:szCs w:val="24"/>
          <w:lang w:eastAsia="x-none"/>
          <w14:ligatures w14:val="standardContextual"/>
        </w:rPr>
      </w:pPr>
    </w:p>
    <w:p w14:paraId="3AF2A3FE" w14:textId="77777777" w:rsidR="00987610" w:rsidRPr="00987610" w:rsidRDefault="00987610" w:rsidP="00987610">
      <w:pPr>
        <w:widowControl w:val="0"/>
        <w:numPr>
          <w:ilvl w:val="0"/>
          <w:numId w:val="3"/>
        </w:numPr>
        <w:autoSpaceDE w:val="0"/>
        <w:autoSpaceDN w:val="0"/>
        <w:spacing w:after="0" w:line="240" w:lineRule="auto"/>
        <w:jc w:val="center"/>
        <w:rPr>
          <w:rFonts w:cs="Times New Roman"/>
          <w:b/>
          <w:bCs/>
          <w:kern w:val="2"/>
          <w:szCs w:val="24"/>
          <w:lang w:val="en-US"/>
          <w14:ligatures w14:val="standardContextual"/>
        </w:rPr>
      </w:pPr>
      <w:proofErr w:type="spellStart"/>
      <w:r w:rsidRPr="00987610">
        <w:rPr>
          <w:rFonts w:cs="Times New Roman"/>
          <w:b/>
          <w:bCs/>
          <w:kern w:val="2"/>
          <w:szCs w:val="24"/>
          <w:lang w:val="en-US"/>
          <w14:ligatures w14:val="standardContextual"/>
        </w:rPr>
        <w:t>Ugunsdrošības</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noteikumi</w:t>
      </w:r>
      <w:proofErr w:type="spellEnd"/>
    </w:p>
    <w:p w14:paraId="098A0E4F" w14:textId="77777777" w:rsidR="00987610" w:rsidRPr="00987610" w:rsidRDefault="00987610" w:rsidP="00987610">
      <w:pPr>
        <w:spacing w:after="0" w:line="240" w:lineRule="auto"/>
        <w:jc w:val="center"/>
        <w:rPr>
          <w:rFonts w:cs="Times New Roman"/>
          <w:kern w:val="2"/>
          <w:szCs w:val="24"/>
          <w14:ligatures w14:val="standardContextual"/>
        </w:rPr>
      </w:pPr>
    </w:p>
    <w:p w14:paraId="1053A7AC" w14:textId="77777777" w:rsidR="00987610" w:rsidRPr="00987610" w:rsidRDefault="00987610" w:rsidP="00987610">
      <w:pPr>
        <w:widowControl w:val="0"/>
        <w:numPr>
          <w:ilvl w:val="1"/>
          <w:numId w:val="3"/>
        </w:numPr>
        <w:autoSpaceDE w:val="0"/>
        <w:autoSpaceDN w:val="0"/>
        <w:spacing w:after="0" w:line="240" w:lineRule="auto"/>
        <w:jc w:val="center"/>
        <w:rPr>
          <w:rFonts w:cs="Times New Roman"/>
          <w:b/>
          <w:kern w:val="2"/>
          <w:szCs w:val="24"/>
          <w:lang w:val="en-US"/>
          <w14:ligatures w14:val="standardContextual"/>
        </w:rPr>
      </w:pPr>
      <w:proofErr w:type="spellStart"/>
      <w:r w:rsidRPr="00987610">
        <w:rPr>
          <w:rFonts w:cs="Times New Roman"/>
          <w:b/>
          <w:kern w:val="2"/>
          <w:szCs w:val="24"/>
          <w:lang w:val="en-US"/>
          <w14:ligatures w14:val="standardContextual"/>
        </w:rPr>
        <w:t>Mērķis</w:t>
      </w:r>
      <w:proofErr w:type="spellEnd"/>
      <w:r w:rsidRPr="00987610">
        <w:rPr>
          <w:rFonts w:cs="Times New Roman"/>
          <w:b/>
          <w:kern w:val="2"/>
          <w:szCs w:val="24"/>
          <w:lang w:val="en-US"/>
          <w14:ligatures w14:val="standardContextual"/>
        </w:rPr>
        <w:t xml:space="preserve"> un </w:t>
      </w:r>
      <w:proofErr w:type="spellStart"/>
      <w:r w:rsidRPr="00987610">
        <w:rPr>
          <w:rFonts w:cs="Times New Roman"/>
          <w:b/>
          <w:kern w:val="2"/>
          <w:szCs w:val="24"/>
          <w:lang w:val="en-US"/>
          <w14:ligatures w14:val="standardContextual"/>
        </w:rPr>
        <w:t>attiecināmība</w:t>
      </w:r>
      <w:proofErr w:type="spellEnd"/>
    </w:p>
    <w:p w14:paraId="74542316" w14:textId="77777777" w:rsidR="00987610" w:rsidRPr="00987610" w:rsidRDefault="00987610" w:rsidP="00987610">
      <w:pPr>
        <w:tabs>
          <w:tab w:val="num" w:pos="284"/>
        </w:tabs>
        <w:spacing w:after="0" w:line="240" w:lineRule="auto"/>
        <w:ind w:left="851"/>
        <w:jc w:val="center"/>
        <w:rPr>
          <w:rFonts w:cs="Times New Roman"/>
          <w:b/>
          <w:kern w:val="2"/>
          <w:szCs w:val="24"/>
          <w14:ligatures w14:val="standardContextual"/>
        </w:rPr>
      </w:pPr>
    </w:p>
    <w:p w14:paraId="5AD2E645" w14:textId="77777777" w:rsidR="00987610" w:rsidRPr="00987610" w:rsidRDefault="00987610" w:rsidP="00987610">
      <w:pPr>
        <w:widowControl w:val="0"/>
        <w:numPr>
          <w:ilvl w:val="0"/>
          <w:numId w:val="27"/>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Noteikumi nosaka ugunsdrošu Siguldas Sporta skolas ēkas un piekritīgās teritorijas ekspluatāciju (ēkas adrese: Gāles iela 29, Sigulda, Siguldas novads), ugunsdrošības prasības un rīcību ugunsgrēka gadījumā.</w:t>
      </w:r>
    </w:p>
    <w:p w14:paraId="67D8D8D4" w14:textId="77777777" w:rsidR="00987610" w:rsidRPr="00987610" w:rsidRDefault="00987610" w:rsidP="00987610">
      <w:pPr>
        <w:widowControl w:val="0"/>
        <w:numPr>
          <w:ilvl w:val="0"/>
          <w:numId w:val="27"/>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Noteikumi izstrādāti saskaņā ar ārējo normatīvo aktu prasībām par ugunsdrošības noteikumu ievērošanu.</w:t>
      </w:r>
    </w:p>
    <w:p w14:paraId="05032F36" w14:textId="77777777" w:rsidR="00987610" w:rsidRPr="00987610" w:rsidRDefault="00987610" w:rsidP="00987610">
      <w:pPr>
        <w:widowControl w:val="0"/>
        <w:numPr>
          <w:ilvl w:val="0"/>
          <w:numId w:val="27"/>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Izglītības iestādes ēka ir aprīkota ar ugunsdrošības signalizāciju, ugunsdzēšanas iekšējo ūdensvadu un sūkņu staciju, kā arī ar pulveru ugunsdzēšanas aparātiem, kuri izvietoti ēkas stāvos un atsevišķos mācību un darba kabinetos.</w:t>
      </w:r>
    </w:p>
    <w:p w14:paraId="6636D733" w14:textId="77777777" w:rsidR="00987610" w:rsidRPr="00987610" w:rsidRDefault="00987610" w:rsidP="00987610">
      <w:pPr>
        <w:widowControl w:val="0"/>
        <w:numPr>
          <w:ilvl w:val="0"/>
          <w:numId w:val="27"/>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ēkai ir izstrādāti un apstiprināti evakuācijas plāni ugunsgrēka izcelšanās gadījumā, to grafiskie zīmējumi izvietoti katrā no ēkas stāviem. Visi evakuācijas ceļi tiek uzturēti atbilstoši Ministru kabineta noteiktajām ugunsdrošības prasībām, avārijas izejas apgādātas ar speciālām slēdzenēm, kuras vajadzības gadījumā var atvērt bez atslēgas palīdzības. </w:t>
      </w:r>
    </w:p>
    <w:p w14:paraId="60EA9C49" w14:textId="77777777" w:rsidR="00987610" w:rsidRPr="00987610" w:rsidRDefault="00987610" w:rsidP="00987610">
      <w:pPr>
        <w:widowControl w:val="0"/>
        <w:numPr>
          <w:ilvl w:val="0"/>
          <w:numId w:val="27"/>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Ēkai ir ugunsdrošs pārklājums saskaņā būvniecības normatīvo aktu prasībām.</w:t>
      </w:r>
    </w:p>
    <w:p w14:paraId="237A97C7" w14:textId="77777777" w:rsidR="00987610" w:rsidRPr="00987610" w:rsidRDefault="00987610" w:rsidP="00987610">
      <w:pPr>
        <w:widowControl w:val="0"/>
        <w:numPr>
          <w:ilvl w:val="0"/>
          <w:numId w:val="27"/>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ugunsdrošības un elektrodrošības jautājumos. Klašu audzinātāji iepazīstina izglītojamos ar noteikumiem un saņem apliecinājumu par iepazīšanos saskaņā ar normatīvajos aktos par izglītojamo drošību noteikto kārtību. </w:t>
      </w:r>
    </w:p>
    <w:p w14:paraId="311D7F6A" w14:textId="77777777" w:rsidR="00987610" w:rsidRPr="00987610" w:rsidRDefault="00987610" w:rsidP="00987610">
      <w:pPr>
        <w:spacing w:after="0" w:line="240" w:lineRule="auto"/>
        <w:ind w:right="-142"/>
        <w:rPr>
          <w:rFonts w:cs="Times New Roman"/>
          <w:b/>
          <w:kern w:val="2"/>
          <w:szCs w:val="24"/>
          <w14:ligatures w14:val="standardContextual"/>
        </w:rPr>
      </w:pPr>
    </w:p>
    <w:p w14:paraId="53ADE258" w14:textId="77777777" w:rsidR="00987610" w:rsidRPr="00987610" w:rsidRDefault="00987610" w:rsidP="00987610">
      <w:pPr>
        <w:spacing w:after="0" w:line="240" w:lineRule="auto"/>
        <w:ind w:right="-142"/>
        <w:jc w:val="center"/>
        <w:rPr>
          <w:rFonts w:cs="Times New Roman"/>
          <w:b/>
          <w:kern w:val="2"/>
          <w:szCs w:val="24"/>
          <w14:ligatures w14:val="standardContextual"/>
        </w:rPr>
      </w:pPr>
      <w:r w:rsidRPr="00987610">
        <w:rPr>
          <w:rFonts w:cs="Times New Roman"/>
          <w:b/>
          <w:kern w:val="2"/>
          <w:szCs w:val="24"/>
          <w14:ligatures w14:val="standardContextual"/>
        </w:rPr>
        <w:t>1.2. Ugunsdrošības ievērošanas nosacījumi</w:t>
      </w:r>
    </w:p>
    <w:p w14:paraId="50D125D5" w14:textId="77777777" w:rsidR="00987610" w:rsidRPr="00987610" w:rsidRDefault="00987610" w:rsidP="00987610">
      <w:pPr>
        <w:spacing w:after="0" w:line="240" w:lineRule="auto"/>
        <w:ind w:left="-142" w:right="-142" w:firstLine="709"/>
        <w:rPr>
          <w:rFonts w:cs="Times New Roman"/>
          <w:kern w:val="2"/>
          <w:szCs w:val="24"/>
          <w14:ligatures w14:val="standardContextual"/>
        </w:rPr>
      </w:pPr>
    </w:p>
    <w:p w14:paraId="02A52A62"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 xml:space="preserve">Par ugunsdrošības noteikumu ievērošanu iestādē atbild izglītības iestādes vadītājs. Noteikumu praktiskai izpildei ir norīkota atbildīgā persona (turpmāk – atbildīgais par ugunsdrošību). </w:t>
      </w:r>
    </w:p>
    <w:p w14:paraId="1557A874"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Atbildīgā par ugunsdrošību objektā pienākumos ietilpst:</w:t>
      </w:r>
    </w:p>
    <w:p w14:paraId="5EE61C1E"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organizēt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ugunsdrošībā</w:t>
      </w:r>
      <w:proofErr w:type="spellEnd"/>
      <w:r w:rsidRPr="00987610">
        <w:rPr>
          <w:rFonts w:cs="Times New Roman"/>
          <w:kern w:val="2"/>
          <w:szCs w:val="24"/>
          <w:lang w:val="en-US"/>
          <w14:ligatures w14:val="standardContextual"/>
        </w:rPr>
        <w:t>;</w:t>
      </w:r>
      <w:proofErr w:type="gramEnd"/>
    </w:p>
    <w:p w14:paraId="3CD1A1A9"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veikt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instruktāžas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mācību-treniņu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grupu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pedagogus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iepazīstināt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prasībām</w:t>
      </w:r>
      <w:proofErr w:type="spellEnd"/>
      <w:r w:rsidRPr="00987610">
        <w:rPr>
          <w:rFonts w:cs="Times New Roman"/>
          <w:kern w:val="2"/>
          <w:szCs w:val="24"/>
          <w:lang w:val="en-US"/>
          <w14:ligatures w14:val="standardContextual"/>
        </w:rPr>
        <w:t>;</w:t>
      </w:r>
      <w:proofErr w:type="gramEnd"/>
    </w:p>
    <w:p w14:paraId="5133A669"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nodrošināt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signalizācijas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iekšējā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ūdensvada</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sūkņa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stacijas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organizēt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savlaicīgu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bojājumu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novēršanu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nepieciešamības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nodrošināt</w:t>
      </w:r>
      <w:proofErr w:type="spellEnd"/>
      <w:r w:rsidRPr="00987610">
        <w:rPr>
          <w:rFonts w:cs="Times New Roman"/>
          <w:kern w:val="2"/>
          <w:szCs w:val="24"/>
          <w:lang w:val="en-US"/>
          <w14:ligatures w14:val="standardContextual"/>
        </w:rPr>
        <w:t xml:space="preserve"> to </w:t>
      </w:r>
      <w:proofErr w:type="spellStart"/>
      <w:proofErr w:type="gramStart"/>
      <w:r w:rsidRPr="00987610">
        <w:rPr>
          <w:rFonts w:cs="Times New Roman"/>
          <w:kern w:val="2"/>
          <w:szCs w:val="24"/>
          <w:lang w:val="en-US"/>
          <w14:ligatures w14:val="standardContextual"/>
        </w:rPr>
        <w:t>nomaiņu</w:t>
      </w:r>
      <w:proofErr w:type="spellEnd"/>
      <w:r w:rsidRPr="00987610">
        <w:rPr>
          <w:rFonts w:cs="Times New Roman"/>
          <w:kern w:val="2"/>
          <w:szCs w:val="24"/>
          <w:lang w:val="en-US"/>
          <w14:ligatures w14:val="standardContextual"/>
        </w:rPr>
        <w:t>;</w:t>
      </w:r>
      <w:proofErr w:type="gramEnd"/>
    </w:p>
    <w:p w14:paraId="4583F810"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nodrošināt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aparātu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savlaicīgu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pārbaudi</w:t>
      </w:r>
      <w:proofErr w:type="spellEnd"/>
      <w:r w:rsidRPr="00987610">
        <w:rPr>
          <w:rFonts w:cs="Times New Roman"/>
          <w:kern w:val="2"/>
          <w:szCs w:val="24"/>
          <w:lang w:val="en-US"/>
          <w14:ligatures w14:val="standardContextual"/>
        </w:rPr>
        <w:t xml:space="preserve"> un </w:t>
      </w:r>
      <w:proofErr w:type="spellStart"/>
      <w:proofErr w:type="gramStart"/>
      <w:r w:rsidRPr="00987610">
        <w:rPr>
          <w:rFonts w:cs="Times New Roman"/>
          <w:kern w:val="2"/>
          <w:szCs w:val="24"/>
          <w:lang w:val="en-US"/>
          <w14:ligatures w14:val="standardContextual"/>
        </w:rPr>
        <w:lastRenderedPageBreak/>
        <w:t>atjaunošanu</w:t>
      </w:r>
      <w:proofErr w:type="spellEnd"/>
      <w:r w:rsidRPr="00987610">
        <w:rPr>
          <w:rFonts w:cs="Times New Roman"/>
          <w:kern w:val="2"/>
          <w:szCs w:val="24"/>
          <w:lang w:val="en-US"/>
          <w14:ligatures w14:val="standardContextual"/>
        </w:rPr>
        <w:t>;</w:t>
      </w:r>
      <w:proofErr w:type="gramEnd"/>
    </w:p>
    <w:p w14:paraId="72D0698E" w14:textId="77777777" w:rsidR="00987610" w:rsidRPr="00987610" w:rsidRDefault="00987610" w:rsidP="00987610">
      <w:pPr>
        <w:numPr>
          <w:ilvl w:val="1"/>
          <w:numId w:val="27"/>
        </w:numPr>
        <w:tabs>
          <w:tab w:val="left" w:pos="851"/>
          <w:tab w:val="left" w:pos="1134"/>
        </w:tabs>
        <w:ind w:right="-142"/>
        <w:contextualSpacing/>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nodrošināt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Valsts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uzraudzības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inspektora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izpildi</w:t>
      </w:r>
      <w:proofErr w:type="spellEnd"/>
      <w:r w:rsidRPr="00987610">
        <w:rPr>
          <w:rFonts w:cs="Times New Roman"/>
          <w:kern w:val="2"/>
          <w:szCs w:val="24"/>
          <w:lang w:val="en-US"/>
          <w14:ligatures w14:val="standardContextual"/>
        </w:rPr>
        <w:t>.</w:t>
      </w:r>
    </w:p>
    <w:p w14:paraId="406E746E"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pienākumi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šādi</w:t>
      </w:r>
      <w:proofErr w:type="spellEnd"/>
      <w:r w:rsidRPr="00987610">
        <w:rPr>
          <w:rFonts w:cs="Times New Roman"/>
          <w:kern w:val="2"/>
          <w:szCs w:val="24"/>
          <w:lang w:val="en-US"/>
          <w14:ligatures w14:val="standardContextual"/>
        </w:rPr>
        <w:t>:</w:t>
      </w:r>
    </w:p>
    <w:p w14:paraId="687585F0"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apgūt</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ievērot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prasības</w:t>
      </w:r>
      <w:proofErr w:type="spellEnd"/>
      <w:r w:rsidRPr="00987610">
        <w:rPr>
          <w:rFonts w:cs="Times New Roman"/>
          <w:kern w:val="2"/>
          <w:szCs w:val="24"/>
          <w:lang w:val="en-US"/>
          <w14:ligatures w14:val="standardContextual"/>
        </w:rPr>
        <w:t>;</w:t>
      </w:r>
      <w:proofErr w:type="gramEnd"/>
    </w:p>
    <w:p w14:paraId="7FA02A31"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uzturēt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kārtībā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mācību-treniņu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w:t>
      </w:r>
      <w:proofErr w:type="gramEnd"/>
    </w:p>
    <w:p w14:paraId="3E7F8A1E"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nepieļaut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darbības</w:t>
      </w:r>
      <w:proofErr w:type="spellEnd"/>
      <w:r w:rsidRPr="00987610">
        <w:rPr>
          <w:rFonts w:cs="Times New Roman"/>
          <w:kern w:val="2"/>
          <w:szCs w:val="24"/>
          <w:lang w:val="en-US"/>
          <w14:ligatures w14:val="standardContextual"/>
        </w:rPr>
        <w:t xml:space="preserve">, kas </w:t>
      </w:r>
      <w:proofErr w:type="spellStart"/>
      <w:r w:rsidRPr="00987610">
        <w:rPr>
          <w:rFonts w:cs="Times New Roman"/>
          <w:kern w:val="2"/>
          <w:szCs w:val="24"/>
          <w:lang w:val="en-US"/>
          <w14:ligatures w14:val="standardContextual"/>
        </w:rPr>
        <w:t>varētu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izraisīt</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ugunsgrēku</w:t>
      </w:r>
      <w:proofErr w:type="spellEnd"/>
      <w:r w:rsidRPr="00987610">
        <w:rPr>
          <w:rFonts w:cs="Times New Roman"/>
          <w:kern w:val="2"/>
          <w:szCs w:val="24"/>
          <w:lang w:val="en-US"/>
          <w14:ligatures w14:val="standardContextual"/>
        </w:rPr>
        <w:t>;</w:t>
      </w:r>
      <w:proofErr w:type="gramEnd"/>
    </w:p>
    <w:p w14:paraId="3DE28587"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tikai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paredzētas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treniņu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pienākumu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veikšanai</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lietošanas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kārtībā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ievērot</w:t>
      </w:r>
      <w:proofErr w:type="spellEnd"/>
      <w:r w:rsidRPr="00987610">
        <w:rPr>
          <w:rFonts w:cs="Times New Roman"/>
          <w:kern w:val="2"/>
          <w:szCs w:val="24"/>
          <w:lang w:val="en-US"/>
          <w14:ligatures w14:val="standardContextual"/>
        </w:rPr>
        <w:t xml:space="preserve"> to </w:t>
      </w:r>
      <w:proofErr w:type="spellStart"/>
      <w:r w:rsidRPr="00987610">
        <w:rPr>
          <w:rFonts w:cs="Times New Roman"/>
          <w:kern w:val="2"/>
          <w:szCs w:val="24"/>
          <w:lang w:val="en-US"/>
          <w14:ligatures w14:val="standardContextual"/>
        </w:rPr>
        <w:t>lietošanas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noteikumus</w:t>
      </w:r>
      <w:proofErr w:type="spellEnd"/>
      <w:r w:rsidRPr="00987610">
        <w:rPr>
          <w:rFonts w:cs="Times New Roman"/>
          <w:kern w:val="2"/>
          <w:szCs w:val="24"/>
          <w:lang w:val="en-US"/>
          <w14:ligatures w14:val="standardContextual"/>
        </w:rPr>
        <w:t>;</w:t>
      </w:r>
      <w:proofErr w:type="gramEnd"/>
    </w:p>
    <w:p w14:paraId="362963B6"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mācēt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pielietot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esošos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līdzekļus</w:t>
      </w:r>
      <w:proofErr w:type="spellEnd"/>
      <w:r w:rsidRPr="00987610">
        <w:rPr>
          <w:rFonts w:cs="Times New Roman"/>
          <w:kern w:val="2"/>
          <w:szCs w:val="24"/>
          <w:lang w:val="en-US"/>
          <w14:ligatures w14:val="standardContextual"/>
        </w:rPr>
        <w:t xml:space="preserve"> un </w:t>
      </w:r>
      <w:proofErr w:type="spellStart"/>
      <w:proofErr w:type="gramStart"/>
      <w:r w:rsidRPr="00987610">
        <w:rPr>
          <w:rFonts w:cs="Times New Roman"/>
          <w:kern w:val="2"/>
          <w:szCs w:val="24"/>
          <w:lang w:val="en-US"/>
          <w14:ligatures w14:val="standardContextual"/>
        </w:rPr>
        <w:t>inventāru</w:t>
      </w:r>
      <w:proofErr w:type="spellEnd"/>
      <w:r w:rsidRPr="00987610">
        <w:rPr>
          <w:rFonts w:cs="Times New Roman"/>
          <w:kern w:val="2"/>
          <w:szCs w:val="24"/>
          <w:lang w:val="en-US"/>
          <w14:ligatures w14:val="standardContextual"/>
        </w:rPr>
        <w:t>;</w:t>
      </w:r>
      <w:proofErr w:type="gramEnd"/>
    </w:p>
    <w:p w14:paraId="6CE30485"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izceļoties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nekavējoties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ziņot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pedagogam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dienestam</w:t>
      </w:r>
      <w:proofErr w:type="spellEnd"/>
      <w:r w:rsidRPr="00987610">
        <w:rPr>
          <w:rFonts w:cs="Times New Roman"/>
          <w:kern w:val="2"/>
          <w:szCs w:val="24"/>
          <w:lang w:val="en-US"/>
          <w14:ligatures w14:val="standardContextual"/>
        </w:rPr>
        <w:t xml:space="preserve"> pa </w:t>
      </w:r>
      <w:proofErr w:type="spellStart"/>
      <w:r w:rsidRPr="00987610">
        <w:rPr>
          <w:rFonts w:cs="Times New Roman"/>
          <w:kern w:val="2"/>
          <w:szCs w:val="24"/>
          <w:lang w:val="en-US"/>
          <w14:ligatures w14:val="standardContextual"/>
        </w:rPr>
        <w:t>tālr</w:t>
      </w:r>
      <w:proofErr w:type="spellEnd"/>
      <w:r w:rsidRPr="00987610">
        <w:rPr>
          <w:rFonts w:cs="Times New Roman"/>
          <w:kern w:val="2"/>
          <w:szCs w:val="24"/>
          <w:lang w:val="en-US"/>
          <w14:ligatures w14:val="standardContextual"/>
        </w:rPr>
        <w:t xml:space="preserve">. </w:t>
      </w:r>
      <w:proofErr w:type="gramStart"/>
      <w:r w:rsidRPr="00987610">
        <w:rPr>
          <w:rFonts w:cs="Times New Roman"/>
          <w:kern w:val="2"/>
          <w:szCs w:val="24"/>
          <w:lang w:val="en-US"/>
          <w14:ligatures w14:val="standardContextual"/>
        </w:rPr>
        <w:t>112;</w:t>
      </w:r>
      <w:proofErr w:type="gramEnd"/>
    </w:p>
    <w:p w14:paraId="5C31667D"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smēķēt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izglītības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iestādes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tostarp</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dienesta</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viesnīcas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sporta</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zāles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u.c.</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telpās</w:t>
      </w:r>
      <w:proofErr w:type="spellEnd"/>
      <w:r w:rsidRPr="00987610">
        <w:rPr>
          <w:rFonts w:cs="Times New Roman"/>
          <w:kern w:val="2"/>
          <w:szCs w:val="24"/>
          <w:shd w:val="clear" w:color="auto" w:fill="FFFFFF"/>
          <w:lang w:val="en-US"/>
          <w14:ligatures w14:val="standardContextual"/>
        </w:rPr>
        <w:t xml:space="preserve"> un </w:t>
      </w:r>
      <w:proofErr w:type="spellStart"/>
      <w:r w:rsidRPr="00987610">
        <w:rPr>
          <w:rFonts w:cs="Times New Roman"/>
          <w:kern w:val="2"/>
          <w:szCs w:val="24"/>
          <w:shd w:val="clear" w:color="auto" w:fill="FFFFFF"/>
          <w:lang w:val="en-US"/>
          <w14:ligatures w14:val="standardContextual"/>
        </w:rPr>
        <w:t>izglītības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iestādes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lietošanā</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esošajās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teritorijās</w:t>
      </w:r>
      <w:proofErr w:type="spellEnd"/>
      <w:r w:rsidRPr="00987610">
        <w:rPr>
          <w:rFonts w:cs="Times New Roman"/>
          <w:kern w:val="2"/>
          <w:szCs w:val="24"/>
          <w:shd w:val="clear" w:color="auto" w:fill="FFFFFF"/>
          <w:lang w:val="en-US"/>
          <w14:ligatures w14:val="standardContextual"/>
        </w:rPr>
        <w:t>.</w:t>
      </w:r>
    </w:p>
    <w:p w14:paraId="6E35B322"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ēkas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telpu</w:t>
      </w:r>
      <w:proofErr w:type="spellEnd"/>
      <w:r w:rsidRPr="00987610">
        <w:rPr>
          <w:rFonts w:cs="Times New Roman"/>
          <w:kern w:val="2"/>
          <w:szCs w:val="24"/>
          <w:lang w:val="en-US"/>
          <w14:ligatures w14:val="standardContextual"/>
        </w:rPr>
        <w:t xml:space="preserve"> un tai </w:t>
      </w:r>
      <w:proofErr w:type="spellStart"/>
      <w:r w:rsidRPr="00987610">
        <w:rPr>
          <w:rFonts w:cs="Times New Roman"/>
          <w:kern w:val="2"/>
          <w:szCs w:val="24"/>
          <w:lang w:val="en-US"/>
          <w14:ligatures w14:val="standardContextual"/>
        </w:rPr>
        <w:t>pieguļošās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teritorijas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uzturēšana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kārtībā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paredz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šādus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aizliegumus</w:t>
      </w:r>
      <w:proofErr w:type="spellEnd"/>
      <w:r w:rsidRPr="00987610">
        <w:rPr>
          <w:rFonts w:cs="Times New Roman"/>
          <w:kern w:val="2"/>
          <w:szCs w:val="24"/>
          <w:lang w:val="en-US"/>
          <w14:ligatures w14:val="standardContextual"/>
        </w:rPr>
        <w:t>:</w:t>
      </w:r>
    </w:p>
    <w:p w14:paraId="1D260482"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nestandarta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sildierīces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citas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elektroierīces</w:t>
      </w:r>
      <w:proofErr w:type="spellEnd"/>
      <w:r w:rsidRPr="00987610">
        <w:rPr>
          <w:rFonts w:cs="Times New Roman"/>
          <w:kern w:val="2"/>
          <w:szCs w:val="24"/>
          <w:lang w:val="en-US"/>
          <w14:ligatures w14:val="standardContextual"/>
        </w:rPr>
        <w:t>;</w:t>
      </w:r>
      <w:proofErr w:type="gramEnd"/>
    </w:p>
    <w:p w14:paraId="5687AB18"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elektroietaisēs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nestandarta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drošinātājus</w:t>
      </w:r>
      <w:proofErr w:type="spellEnd"/>
      <w:r w:rsidRPr="00987610">
        <w:rPr>
          <w:rFonts w:cs="Times New Roman"/>
          <w:kern w:val="2"/>
          <w:szCs w:val="24"/>
          <w:lang w:val="en-US"/>
          <w14:ligatures w14:val="standardContextual"/>
        </w:rPr>
        <w:t xml:space="preserve"> </w:t>
      </w:r>
      <w:proofErr w:type="gramStart"/>
      <w:r w:rsidRPr="00987610">
        <w:rPr>
          <w:rFonts w:cs="Times New Roman"/>
          <w:kern w:val="2"/>
          <w:szCs w:val="24"/>
          <w:lang w:val="en-US"/>
          <w14:ligatures w14:val="standardContextual"/>
        </w:rPr>
        <w:t>un to</w:t>
      </w:r>
      <w:proofErr w:type="gram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kūstošos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ieliktņus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citas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nestandarta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detaļas</w:t>
      </w:r>
      <w:proofErr w:type="spellEnd"/>
      <w:r w:rsidRPr="00987610">
        <w:rPr>
          <w:rFonts w:cs="Times New Roman"/>
          <w:kern w:val="2"/>
          <w:szCs w:val="24"/>
          <w:lang w:val="en-US"/>
          <w14:ligatures w14:val="standardContextual"/>
        </w:rPr>
        <w:t>;</w:t>
      </w:r>
      <w:proofErr w:type="gramEnd"/>
    </w:p>
    <w:p w14:paraId="2DBB9694"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atstāt</w:t>
      </w:r>
      <w:proofErr w:type="spellEnd"/>
      <w:r w:rsidRPr="00987610">
        <w:rPr>
          <w:rFonts w:cs="Times New Roman"/>
          <w:kern w:val="2"/>
          <w:szCs w:val="24"/>
          <w:lang w:val="en-US"/>
          <w14:ligatures w14:val="standardContextual"/>
        </w:rPr>
        <w:t xml:space="preserve"> bez </w:t>
      </w:r>
      <w:proofErr w:type="spellStart"/>
      <w:r w:rsidRPr="00987610">
        <w:rPr>
          <w:rFonts w:cs="Times New Roman"/>
          <w:kern w:val="2"/>
          <w:szCs w:val="24"/>
          <w:lang w:val="en-US"/>
          <w14:ligatures w14:val="standardContextual"/>
        </w:rPr>
        <w:t>uzraudzības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ieslēgtas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elektroiekārtas</w:t>
      </w:r>
      <w:proofErr w:type="spellEnd"/>
      <w:r w:rsidRPr="00987610">
        <w:rPr>
          <w:rFonts w:cs="Times New Roman"/>
          <w:kern w:val="2"/>
          <w:szCs w:val="24"/>
          <w:lang w:val="en-US"/>
          <w14:ligatures w14:val="standardContextual"/>
        </w:rPr>
        <w:t>;</w:t>
      </w:r>
      <w:proofErr w:type="gramEnd"/>
    </w:p>
    <w:p w14:paraId="108C83F6"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ekspluatēt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kabeļus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bojātu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izolāciju</w:t>
      </w:r>
      <w:proofErr w:type="spellEnd"/>
      <w:r w:rsidRPr="00987610">
        <w:rPr>
          <w:rFonts w:cs="Times New Roman"/>
          <w:kern w:val="2"/>
          <w:szCs w:val="24"/>
          <w:lang w:val="en-US"/>
          <w14:ligatures w14:val="standardContextual"/>
        </w:rPr>
        <w:t>;</w:t>
      </w:r>
      <w:proofErr w:type="gramEnd"/>
    </w:p>
    <w:p w14:paraId="79AF1FD3"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aizkraut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avārijas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izejas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ceļus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pieejas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ugunsdzēšanas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līdzekļiem</w:t>
      </w:r>
      <w:proofErr w:type="spellEnd"/>
      <w:r w:rsidRPr="00987610">
        <w:rPr>
          <w:rFonts w:cs="Times New Roman"/>
          <w:kern w:val="2"/>
          <w:szCs w:val="24"/>
          <w:lang w:val="en-US"/>
          <w14:ligatures w14:val="standardContextual"/>
        </w:rPr>
        <w:t>;</w:t>
      </w:r>
      <w:proofErr w:type="gramEnd"/>
      <w:r w:rsidRPr="00987610">
        <w:rPr>
          <w:rFonts w:cs="Times New Roman"/>
          <w:kern w:val="2"/>
          <w:szCs w:val="24"/>
          <w:lang w:val="en-US"/>
          <w14:ligatures w14:val="standardContextual"/>
        </w:rPr>
        <w:t xml:space="preserve"> </w:t>
      </w:r>
    </w:p>
    <w:p w14:paraId="4E64C8FA"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izmaiņas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plānojumā</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funkcionālajā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izmantojumā</w:t>
      </w:r>
      <w:proofErr w:type="spellEnd"/>
      <w:r w:rsidRPr="00987610">
        <w:rPr>
          <w:rFonts w:cs="Times New Roman"/>
          <w:kern w:val="2"/>
          <w:szCs w:val="24"/>
          <w:lang w:val="en-US"/>
          <w14:ligatures w14:val="standardContextual"/>
        </w:rPr>
        <w:t xml:space="preserve">, kas </w:t>
      </w:r>
      <w:proofErr w:type="spellStart"/>
      <w:r w:rsidRPr="00987610">
        <w:rPr>
          <w:rFonts w:cs="Times New Roman"/>
          <w:kern w:val="2"/>
          <w:szCs w:val="24"/>
          <w:lang w:val="en-US"/>
          <w14:ligatures w14:val="standardContextual"/>
        </w:rPr>
        <w:t>neatbilst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prasībām</w:t>
      </w:r>
      <w:proofErr w:type="spellEnd"/>
      <w:r w:rsidRPr="00987610">
        <w:rPr>
          <w:rFonts w:cs="Times New Roman"/>
          <w:kern w:val="2"/>
          <w:szCs w:val="24"/>
          <w:lang w:val="en-US"/>
          <w14:ligatures w14:val="standardContextual"/>
        </w:rPr>
        <w:t>;</w:t>
      </w:r>
      <w:proofErr w:type="gramEnd"/>
    </w:p>
    <w:p w14:paraId="0B7F0B3F"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tehniskos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stāvus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bēniņus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pagrabtelpas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kāpņu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rezerves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izejas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materiālu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priekšmetu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uzglabāšanai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neuzturēties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šajā</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telpās</w:t>
      </w:r>
      <w:proofErr w:type="spellEnd"/>
      <w:r w:rsidRPr="00987610">
        <w:rPr>
          <w:rFonts w:cs="Times New Roman"/>
          <w:kern w:val="2"/>
          <w:szCs w:val="24"/>
          <w:lang w:val="en-US"/>
          <w14:ligatures w14:val="standardContextual"/>
        </w:rPr>
        <w:t>;</w:t>
      </w:r>
      <w:proofErr w:type="gramEnd"/>
    </w:p>
    <w:p w14:paraId="23DF1CFF"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apgaismes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ierīces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dekoratīvos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priekšmetus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atklātu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uguni</w:t>
      </w:r>
      <w:proofErr w:type="spellEnd"/>
      <w:r w:rsidRPr="00987610">
        <w:rPr>
          <w:rFonts w:cs="Times New Roman"/>
          <w:kern w:val="2"/>
          <w:szCs w:val="24"/>
          <w:lang w:val="en-US"/>
          <w14:ligatures w14:val="standardContextual"/>
        </w:rPr>
        <w:t>,</w:t>
      </w:r>
    </w:p>
    <w:p w14:paraId="41682373"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ienest</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uzglabāt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uzkopšanai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viegli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uzliesmojošus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šķidrumus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degošus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šķidrumus</w:t>
      </w:r>
      <w:proofErr w:type="spellEnd"/>
      <w:r w:rsidRPr="00987610">
        <w:rPr>
          <w:rFonts w:cs="Times New Roman"/>
          <w:kern w:val="2"/>
          <w:szCs w:val="24"/>
          <w:lang w:val="en-US"/>
          <w14:ligatures w14:val="standardContextual"/>
        </w:rPr>
        <w:t>;</w:t>
      </w:r>
      <w:proofErr w:type="gramEnd"/>
    </w:p>
    <w:p w14:paraId="5324D130"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kabinetos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dedzināt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brīnumsvecītes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vaska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stearīna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sveces</w:t>
      </w:r>
      <w:proofErr w:type="spellEnd"/>
      <w:r w:rsidRPr="00987610">
        <w:rPr>
          <w:rFonts w:cs="Times New Roman"/>
          <w:kern w:val="2"/>
          <w:szCs w:val="24"/>
          <w:lang w:val="en-US"/>
          <w14:ligatures w14:val="standardContextual"/>
        </w:rPr>
        <w:t xml:space="preserve"> bez </w:t>
      </w:r>
      <w:proofErr w:type="spellStart"/>
      <w:r w:rsidRPr="00987610">
        <w:rPr>
          <w:rFonts w:cs="Times New Roman"/>
          <w:kern w:val="2"/>
          <w:szCs w:val="24"/>
          <w:lang w:val="en-US"/>
          <w14:ligatures w14:val="standardContextual"/>
        </w:rPr>
        <w:t>pedagogu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klātbūtnes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rotāt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egli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viegli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uzliesmojošām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rotaļlietām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vati</w:t>
      </w:r>
      <w:proofErr w:type="spellEnd"/>
      <w:r w:rsidRPr="00987610">
        <w:rPr>
          <w:rFonts w:cs="Times New Roman"/>
          <w:kern w:val="2"/>
          <w:szCs w:val="24"/>
          <w:lang w:val="en-US"/>
          <w14:ligatures w14:val="standardContextual"/>
        </w:rPr>
        <w:t>.</w:t>
      </w:r>
    </w:p>
    <w:p w14:paraId="4679F32E"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ēkas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pagalmiem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pieguļošai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teritorija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sakārtota</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regulāri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uzkopšana</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dažādiem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materiāliem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atkritumiem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gružiem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Teritorijā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ugunskurus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dedzināt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atkritumus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pērno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zāli</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veikt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atklātu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uguni</w:t>
      </w:r>
      <w:proofErr w:type="spellEnd"/>
      <w:r w:rsidRPr="00987610">
        <w:rPr>
          <w:rFonts w:cs="Times New Roman"/>
          <w:kern w:val="2"/>
          <w:szCs w:val="24"/>
          <w:lang w:val="en-US"/>
          <w14:ligatures w14:val="standardContextual"/>
        </w:rPr>
        <w:t>.</w:t>
      </w:r>
    </w:p>
    <w:p w14:paraId="4F731642" w14:textId="77777777" w:rsidR="00987610" w:rsidRPr="00987610" w:rsidRDefault="00987610" w:rsidP="00987610">
      <w:pPr>
        <w:widowControl w:val="0"/>
        <w:numPr>
          <w:ilvl w:val="0"/>
          <w:numId w:val="27"/>
        </w:numPr>
        <w:tabs>
          <w:tab w:val="left" w:pos="851"/>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Papildus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nosacījumi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saskaņā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Ministru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kabineta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regulējumu</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ugunsdrošību</w:t>
      </w:r>
      <w:proofErr w:type="spellEnd"/>
      <w:r w:rsidRPr="00987610">
        <w:rPr>
          <w:rFonts w:cs="Times New Roman"/>
          <w:kern w:val="2"/>
          <w:szCs w:val="24"/>
          <w:lang w:val="en-US"/>
          <w14:ligatures w14:val="standardContextual"/>
        </w:rPr>
        <w:t xml:space="preserve">. </w:t>
      </w:r>
      <w:bookmarkStart w:id="1" w:name="p77"/>
      <w:bookmarkEnd w:id="1"/>
    </w:p>
    <w:p w14:paraId="0D29C70F"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dežurējošajam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aktuāla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informācija</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iestādē</w:t>
      </w:r>
      <w:proofErr w:type="spellEnd"/>
      <w:r w:rsidRPr="00987610">
        <w:rPr>
          <w:rFonts w:cs="Times New Roman"/>
          <w:kern w:val="2"/>
          <w:szCs w:val="24"/>
          <w:lang w:val="en-US"/>
          <w14:ligatures w14:val="standardContextual"/>
        </w:rPr>
        <w:t xml:space="preserve"> pa </w:t>
      </w:r>
      <w:proofErr w:type="spellStart"/>
      <w:r w:rsidRPr="00987610">
        <w:rPr>
          <w:rFonts w:cs="Times New Roman"/>
          <w:kern w:val="2"/>
          <w:szCs w:val="24"/>
          <w:lang w:val="en-US"/>
          <w14:ligatures w14:val="standardContextual"/>
        </w:rPr>
        <w:t>nakti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paliekošo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skaitu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viņu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izvietojumu</w:t>
      </w:r>
      <w:proofErr w:type="spellEnd"/>
      <w:r w:rsidRPr="00987610">
        <w:rPr>
          <w:rFonts w:cs="Times New Roman"/>
          <w:kern w:val="2"/>
          <w:szCs w:val="24"/>
          <w:lang w:val="en-US"/>
          <w14:ligatures w14:val="standardContextual"/>
        </w:rPr>
        <w:t>;</w:t>
      </w:r>
      <w:bookmarkStart w:id="2" w:name="p78"/>
      <w:bookmarkStart w:id="3" w:name="p79"/>
      <w:bookmarkStart w:id="4" w:name="p82"/>
      <w:bookmarkEnd w:id="2"/>
      <w:bookmarkEnd w:id="3"/>
      <w:bookmarkEnd w:id="4"/>
      <w:proofErr w:type="gramEnd"/>
    </w:p>
    <w:p w14:paraId="16C63F34" w14:textId="77777777" w:rsidR="00987610" w:rsidRPr="00987610" w:rsidRDefault="00987610" w:rsidP="00987610">
      <w:pPr>
        <w:widowControl w:val="0"/>
        <w:numPr>
          <w:ilvl w:val="1"/>
          <w:numId w:val="27"/>
        </w:numPr>
        <w:tabs>
          <w:tab w:val="left" w:pos="851"/>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pedagogs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nodarbībām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apskata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atvieno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elektroierīces</w:t>
      </w:r>
      <w:proofErr w:type="spellEnd"/>
      <w:r w:rsidRPr="00987610">
        <w:rPr>
          <w:rFonts w:cs="Times New Roman"/>
          <w:kern w:val="2"/>
          <w:szCs w:val="24"/>
          <w:lang w:val="en-US"/>
          <w14:ligatures w14:val="standardContextual"/>
        </w:rPr>
        <w:t>.</w:t>
      </w:r>
    </w:p>
    <w:p w14:paraId="4E735C92" w14:textId="77777777" w:rsidR="00987610" w:rsidRPr="00987610" w:rsidRDefault="00987610" w:rsidP="00987610">
      <w:pPr>
        <w:spacing w:after="0" w:line="240" w:lineRule="auto"/>
        <w:ind w:right="-142"/>
        <w:rPr>
          <w:rFonts w:cs="Times New Roman"/>
          <w:kern w:val="2"/>
          <w:szCs w:val="24"/>
          <w14:ligatures w14:val="standardContextual"/>
        </w:rPr>
      </w:pPr>
    </w:p>
    <w:p w14:paraId="3AB32D19" w14:textId="77777777" w:rsidR="00987610" w:rsidRPr="00987610" w:rsidRDefault="00987610" w:rsidP="00987610">
      <w:pPr>
        <w:spacing w:after="0" w:line="240" w:lineRule="auto"/>
        <w:ind w:right="-142"/>
        <w:jc w:val="center"/>
        <w:rPr>
          <w:rFonts w:cs="Times New Roman"/>
          <w:b/>
          <w:kern w:val="2"/>
          <w:szCs w:val="24"/>
          <w14:ligatures w14:val="standardContextual"/>
        </w:rPr>
      </w:pPr>
      <w:r w:rsidRPr="00987610">
        <w:rPr>
          <w:rFonts w:cs="Times New Roman"/>
          <w:b/>
          <w:kern w:val="2"/>
          <w:szCs w:val="24"/>
          <w14:ligatures w14:val="standardContextual"/>
        </w:rPr>
        <w:t>1.3. Ugunsdrošības līdzekļi</w:t>
      </w:r>
    </w:p>
    <w:p w14:paraId="06D5ECAE" w14:textId="77777777" w:rsidR="00987610" w:rsidRPr="00987610" w:rsidRDefault="00987610" w:rsidP="00987610">
      <w:pPr>
        <w:spacing w:after="0" w:line="240" w:lineRule="auto"/>
        <w:ind w:right="-142"/>
        <w:rPr>
          <w:rFonts w:cs="Times New Roman"/>
          <w:kern w:val="2"/>
          <w:szCs w:val="24"/>
          <w14:ligatures w14:val="standardContextual"/>
        </w:rPr>
      </w:pPr>
    </w:p>
    <w:p w14:paraId="57E58575" w14:textId="77777777" w:rsidR="00987610" w:rsidRPr="00987610" w:rsidRDefault="00987610" w:rsidP="00987610">
      <w:pPr>
        <w:widowControl w:val="0"/>
        <w:numPr>
          <w:ilvl w:val="0"/>
          <w:numId w:val="27"/>
        </w:numPr>
        <w:tabs>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Ugunsdzēsības inventārs un ugunsdzēšanas aparāti tiek glabāti šim nolūkam </w:t>
      </w:r>
      <w:r w:rsidRPr="00987610">
        <w:rPr>
          <w:rFonts w:cs="Times New Roman"/>
          <w:kern w:val="2"/>
          <w:szCs w:val="24"/>
          <w14:ligatures w14:val="standardContextual"/>
        </w:rPr>
        <w:lastRenderedPageBreak/>
        <w:t>sagatavotās, redzamās un viegli pieejamās vietās (gaiteņos, pie iekšējiem ugunsdzēšanas ūdensvada krāniem, lielākās mācību-treniņu telpās), atbilstoši tehniskās ekspluatācijas noteikumiem. Šīs vietas apzīmē ar norādījuma zīmēm. Uz ugunsdzēsības aparāta korpusa ir informatīva uzlīme, kurā norādīts aparāta tips, pildījuma veids, aparāta uzdevums, iedarbības kārtība, derīguma termiņš u.c.</w:t>
      </w:r>
    </w:p>
    <w:p w14:paraId="1B3DC6D4"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Tiek nodrošināta netraucēta piekļūšana pie ugunsdrošības līdzekļiem.</w:t>
      </w:r>
    </w:p>
    <w:p w14:paraId="2C016704"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 xml:space="preserve">Ugunsdrošības līdzekļi tiek uzturēti lietošanas kārtībā. Obligāti nodrošina to nomaiņu vai remontu bojājumu gadījumā. Ugunsdzēšamos aparātus drīkst pārbaudīt, uzpildīt un remontēt tikai licencētos uzņēmumos. </w:t>
      </w:r>
    </w:p>
    <w:p w14:paraId="4CD9E08A"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Aukstajā gadalaikā neapkurinātajās telpās un teritorijā novieto ugunsdzēšamos aparātus, kuru ekspluatācijas noteikumi pieļauj to ekspluatāciju jebkurā gadalaikā.</w:t>
      </w:r>
    </w:p>
    <w:p w14:paraId="5D87F109"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Aizliegts izmantot ugunsdzēšanas līdzekļus citiem nolūkiem.</w:t>
      </w:r>
    </w:p>
    <w:p w14:paraId="4336DD7B"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Pielietojot ugunsdzēšamo aparātu liesmas noslāpēšanai, aizliegts aparāta sprauslu (smidzinātāju) vērst virzienā, kur atrodas cilvēki.</w:t>
      </w:r>
    </w:p>
    <w:p w14:paraId="2ADB9126"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 xml:space="preserve">Aizliegts ar ķīmiskajiem un putu aparātiem dzēst elektroiekārtas, par kurām nav zināms, vai tās atrodas zem sprieguma. </w:t>
      </w:r>
    </w:p>
    <w:p w14:paraId="445C3400"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2043ABA2" w14:textId="77777777" w:rsidR="00987610" w:rsidRPr="00987610" w:rsidRDefault="00987610" w:rsidP="00987610">
      <w:pPr>
        <w:widowControl w:val="0"/>
        <w:numPr>
          <w:ilvl w:val="1"/>
          <w:numId w:val="4"/>
        </w:numPr>
        <w:autoSpaceDE w:val="0"/>
        <w:autoSpaceDN w:val="0"/>
        <w:spacing w:after="0" w:line="240" w:lineRule="auto"/>
        <w:ind w:right="-142"/>
        <w:jc w:val="center"/>
        <w:rPr>
          <w:rFonts w:cs="Times New Roman"/>
          <w:b/>
          <w:kern w:val="2"/>
          <w:szCs w:val="24"/>
          <w:lang w:val="en-US"/>
          <w14:ligatures w14:val="standardContextual"/>
        </w:rPr>
      </w:pPr>
      <w:proofErr w:type="spellStart"/>
      <w:r w:rsidRPr="00987610">
        <w:rPr>
          <w:rFonts w:cs="Times New Roman"/>
          <w:b/>
          <w:kern w:val="2"/>
          <w:szCs w:val="24"/>
          <w:lang w:val="en-US"/>
          <w14:ligatures w14:val="standardContextual"/>
        </w:rPr>
        <w:t>Rīcība</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ugunsgrēka</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izcelšanās</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gadījumā</w:t>
      </w:r>
      <w:proofErr w:type="spellEnd"/>
    </w:p>
    <w:p w14:paraId="5F1C3234" w14:textId="77777777" w:rsidR="00987610" w:rsidRPr="00987610" w:rsidRDefault="00987610" w:rsidP="00987610">
      <w:pPr>
        <w:spacing w:after="0" w:line="240" w:lineRule="auto"/>
        <w:ind w:left="360" w:right="-142"/>
        <w:rPr>
          <w:rFonts w:cs="Times New Roman"/>
          <w:kern w:val="2"/>
          <w:szCs w:val="24"/>
          <w14:ligatures w14:val="standardContextual"/>
        </w:rPr>
      </w:pPr>
    </w:p>
    <w:p w14:paraId="57BED240"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Ja izcēlies ugunsgrēks, izglītojamais ziņo jebkuram iestādes darbiniekam vai pieaugušajam vai Valsts ugunsdzēsības un glābšanas dienestam pa tālr. 112, nosaucot precīzu objekta adresi, ugunsgrēka izcelšanās vietu, savu vārdu, uzvārdu un tālruņa numuru, pārtraucot cilvēku iekļūšanu objektā.</w:t>
      </w:r>
    </w:p>
    <w:p w14:paraId="4E94C787" w14:textId="77777777" w:rsidR="00987610" w:rsidRPr="00987610" w:rsidRDefault="00987610" w:rsidP="00987610">
      <w:pPr>
        <w:numPr>
          <w:ilvl w:val="0"/>
          <w:numId w:val="27"/>
        </w:numPr>
        <w:tabs>
          <w:tab w:val="left" w:pos="993"/>
        </w:tabs>
        <w:spacing w:after="0" w:line="240" w:lineRule="auto"/>
        <w:ind w:right="-90" w:firstLine="567"/>
        <w:jc w:val="both"/>
        <w:rPr>
          <w:rFonts w:eastAsia="Times New Roman" w:cs="Times New Roman"/>
          <w:i/>
          <w:szCs w:val="24"/>
          <w:lang w:eastAsia="x-none"/>
        </w:rPr>
      </w:pPr>
      <w:r w:rsidRPr="00987610">
        <w:rPr>
          <w:rFonts w:eastAsia="Times New Roman" w:cs="Times New Roman"/>
          <w:szCs w:val="24"/>
          <w:lang w:eastAsia="x-none"/>
        </w:rPr>
        <w:t>Par ugunsgrēka izcelšanos iestādē paziņo ar garu, 3 reizes atkārtotu zvana signālu un mutiski.</w:t>
      </w:r>
    </w:p>
    <w:p w14:paraId="3CB75D8F"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Ugunsgrēka izcelšanās gadījumā visi dodas ārā no izglītības iestādes vai tai piekritīgajām telpām. Nekavējoties tiek veikta izglītojamo evakuācija no ugunsgrēka zonas, organizēta materiālo vērtību evakuācija un aizsardzība. Izglītības iestādes darbinieki, novērtējot apstākļus savai un citu ugunsdrošībai, ugunsgrēka izcelšanās brīdī ir tiesīgi veikt ugunsgrēka dzēšanu ar visiem iespējamiem līdzekļiem, līdz brīdim, kad to pārņem Valsts ugunsdzēsības un glābšanas dienesta darbinieki.</w:t>
      </w:r>
    </w:p>
    <w:p w14:paraId="618D16C8"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Iestādes vadītājs un atbildīgais par ugunsdrošību iespēju robežās veic šādas darbības, lai novērstu ugunsgrēka izplatīšanos:</w:t>
      </w:r>
    </w:p>
    <w:p w14:paraId="7CAFDCB5"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organizē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elektroenerģijas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atslēgšanu</w:t>
      </w:r>
      <w:proofErr w:type="spellEnd"/>
      <w:r w:rsidRPr="00987610">
        <w:rPr>
          <w:rFonts w:cs="Times New Roman"/>
          <w:kern w:val="2"/>
          <w:szCs w:val="24"/>
          <w:lang w:val="en-US"/>
          <w14:ligatures w14:val="standardContextual"/>
        </w:rPr>
        <w:t>;</w:t>
      </w:r>
      <w:proofErr w:type="gramEnd"/>
    </w:p>
    <w:p w14:paraId="01B2F4BC"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norīko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sagaidīšanai</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norādītu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īsāko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ceļu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izcelšanās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vietai</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iekšējā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sistēmas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krāniem</w:t>
      </w:r>
      <w:proofErr w:type="spellEnd"/>
      <w:r w:rsidRPr="00987610">
        <w:rPr>
          <w:rFonts w:cs="Times New Roman"/>
          <w:kern w:val="2"/>
          <w:szCs w:val="24"/>
          <w:lang w:val="en-US"/>
          <w14:ligatures w14:val="standardContextual"/>
        </w:rPr>
        <w:t>;</w:t>
      </w:r>
      <w:proofErr w:type="gramEnd"/>
    </w:p>
    <w:p w14:paraId="49636FD7"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brīdina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piedalās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dzēšanā</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iespējamām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traumām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ēku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konstrukciju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iebrukšana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elektriskās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strāvas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iedarbība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saindēšanās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apdegumi</w:t>
      </w:r>
      <w:proofErr w:type="spellEnd"/>
      <w:proofErr w:type="gramStart"/>
      <w:r w:rsidRPr="00987610">
        <w:rPr>
          <w:rFonts w:cs="Times New Roman"/>
          <w:kern w:val="2"/>
          <w:szCs w:val="24"/>
          <w:lang w:val="en-US"/>
          <w14:ligatures w14:val="standardContextual"/>
        </w:rPr>
        <w:t>);</w:t>
      </w:r>
      <w:proofErr w:type="gramEnd"/>
    </w:p>
    <w:p w14:paraId="06C67702"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organizējot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evakuāciju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visu</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novērstu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iespējamo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panikas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izcelšanos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Evakuācijas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nosaka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atkarībā</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izcelšanās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avārijas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izeju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izvietojuma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Primāri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evakuēti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visi</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izglītojamie</w:t>
      </w:r>
      <w:proofErr w:type="spellEnd"/>
      <w:r w:rsidRPr="00987610">
        <w:rPr>
          <w:rFonts w:cs="Times New Roman"/>
          <w:kern w:val="2"/>
          <w:szCs w:val="24"/>
          <w:lang w:val="en-US"/>
          <w14:ligatures w14:val="standardContextual"/>
        </w:rPr>
        <w:t>;</w:t>
      </w:r>
      <w:proofErr w:type="gramEnd"/>
    </w:p>
    <w:p w14:paraId="06D0416D"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organizē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pārbaudi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nav </w:t>
      </w:r>
      <w:proofErr w:type="spellStart"/>
      <w:r w:rsidRPr="00987610">
        <w:rPr>
          <w:rFonts w:cs="Times New Roman"/>
          <w:kern w:val="2"/>
          <w:szCs w:val="24"/>
          <w:lang w:val="en-US"/>
          <w14:ligatures w14:val="standardContextual"/>
        </w:rPr>
        <w:t>palikuši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piedalījās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darbos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evakuācijas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pasākumā</w:t>
      </w:r>
      <w:proofErr w:type="spellEnd"/>
      <w:r w:rsidRPr="00987610">
        <w:rPr>
          <w:rFonts w:cs="Times New Roman"/>
          <w:kern w:val="2"/>
          <w:szCs w:val="24"/>
          <w:lang w:val="en-US"/>
          <w14:ligatures w14:val="standardContextual"/>
        </w:rPr>
        <w:t>;</w:t>
      </w:r>
      <w:proofErr w:type="gramEnd"/>
      <w:r w:rsidRPr="00987610">
        <w:rPr>
          <w:rFonts w:cs="Times New Roman"/>
          <w:kern w:val="2"/>
          <w:szCs w:val="24"/>
          <w:lang w:val="en-US"/>
          <w14:ligatures w14:val="standardContextual"/>
        </w:rPr>
        <w:t xml:space="preserve"> </w:t>
      </w:r>
    </w:p>
    <w:p w14:paraId="7E6AA0D3"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lastRenderedPageBreak/>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Valsts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ierašanās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objektā</w:t>
      </w:r>
      <w:proofErr w:type="spellEnd"/>
      <w:r w:rsidRPr="00987610">
        <w:rPr>
          <w:rFonts w:cs="Times New Roman"/>
          <w:kern w:val="2"/>
          <w:szCs w:val="24"/>
          <w:lang w:val="en-US"/>
          <w14:ligatures w14:val="standardContextual"/>
        </w:rPr>
        <w:t xml:space="preserve">, persona, </w:t>
      </w:r>
      <w:proofErr w:type="spellStart"/>
      <w:r w:rsidRPr="00987610">
        <w:rPr>
          <w:rFonts w:cs="Times New Roman"/>
          <w:kern w:val="2"/>
          <w:szCs w:val="24"/>
          <w:lang w:val="en-US"/>
          <w14:ligatures w14:val="standardContextual"/>
        </w:rPr>
        <w:t>kura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organizēja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primāros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informē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dienestu</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izcelsmes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izplatīšanos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virzienu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objekta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specifiskajām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īpatnībām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augstas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temperatūras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degšanas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produktu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bīstamo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iedarbību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aparatūru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dokumentiem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u.c.</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tālāk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darbojas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dzēšanas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vadītāja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vadībā</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rīkojas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viņa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norādījumiem</w:t>
      </w:r>
      <w:proofErr w:type="spellEnd"/>
      <w:r w:rsidRPr="00987610">
        <w:rPr>
          <w:rFonts w:cs="Times New Roman"/>
          <w:kern w:val="2"/>
          <w:szCs w:val="24"/>
          <w:lang w:val="en-US"/>
          <w14:ligatures w14:val="standardContextual"/>
        </w:rPr>
        <w:t>.</w:t>
      </w:r>
    </w:p>
    <w:p w14:paraId="5BA8C1A0" w14:textId="77777777" w:rsidR="00987610" w:rsidRPr="00987610" w:rsidRDefault="00987610" w:rsidP="00987610">
      <w:pPr>
        <w:widowControl w:val="0"/>
        <w:numPr>
          <w:ilvl w:val="0"/>
          <w:numId w:val="27"/>
        </w:numPr>
        <w:tabs>
          <w:tab w:val="left" w:pos="993"/>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Pedagogiem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pienākums</w:t>
      </w:r>
      <w:proofErr w:type="spellEnd"/>
      <w:r w:rsidRPr="00987610">
        <w:rPr>
          <w:rFonts w:cs="Times New Roman"/>
          <w:kern w:val="2"/>
          <w:szCs w:val="24"/>
          <w:lang w:val="en-US"/>
          <w14:ligatures w14:val="standardContextual"/>
        </w:rPr>
        <w:t>:</w:t>
      </w:r>
    </w:p>
    <w:p w14:paraId="74190471"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ja </w:t>
      </w:r>
      <w:proofErr w:type="spellStart"/>
      <w:r w:rsidRPr="00987610">
        <w:rPr>
          <w:rFonts w:cs="Times New Roman"/>
          <w:kern w:val="2"/>
          <w:szCs w:val="24"/>
          <w:lang w:val="en-US"/>
          <w14:ligatures w14:val="standardContextual"/>
        </w:rPr>
        <w:t>nepieciešams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iespēju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robežās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piedalīties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materiālo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vērtību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evakuācijā</w:t>
      </w:r>
      <w:proofErr w:type="spellEnd"/>
      <w:r w:rsidRPr="00987610">
        <w:rPr>
          <w:rFonts w:cs="Times New Roman"/>
          <w:kern w:val="2"/>
          <w:szCs w:val="24"/>
          <w:lang w:val="en-US"/>
          <w14:ligatures w14:val="standardContextual"/>
        </w:rPr>
        <w:t>;</w:t>
      </w:r>
      <w:proofErr w:type="gramEnd"/>
    </w:p>
    <w:p w14:paraId="7ECC63C6"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pildīt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rīkojumus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kuri</w:t>
      </w:r>
      <w:proofErr w:type="spellEnd"/>
      <w:r w:rsidRPr="00987610">
        <w:rPr>
          <w:rFonts w:cs="Times New Roman"/>
          <w:kern w:val="2"/>
          <w:szCs w:val="24"/>
          <w:lang w:val="en-US"/>
          <w14:ligatures w14:val="standardContextual"/>
        </w:rPr>
        <w:t xml:space="preserve"> vada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brīdim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kad</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ierodas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Valsts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darbinieki</w:t>
      </w:r>
      <w:proofErr w:type="spellEnd"/>
      <w:r w:rsidRPr="00987610">
        <w:rPr>
          <w:rFonts w:cs="Times New Roman"/>
          <w:kern w:val="2"/>
          <w:szCs w:val="24"/>
          <w:lang w:val="en-US"/>
          <w14:ligatures w14:val="standardContextual"/>
        </w:rPr>
        <w:t>;</w:t>
      </w:r>
      <w:proofErr w:type="gramEnd"/>
      <w:r w:rsidRPr="00987610">
        <w:rPr>
          <w:rFonts w:cs="Times New Roman"/>
          <w:kern w:val="2"/>
          <w:szCs w:val="24"/>
          <w:lang w:val="en-US"/>
          <w14:ligatures w14:val="standardContextual"/>
        </w:rPr>
        <w:t xml:space="preserve"> </w:t>
      </w:r>
    </w:p>
    <w:p w14:paraId="021CA589" w14:textId="77777777" w:rsidR="00987610" w:rsidRPr="00987610" w:rsidRDefault="00987610" w:rsidP="00987610">
      <w:pPr>
        <w:widowControl w:val="0"/>
        <w:numPr>
          <w:ilvl w:val="1"/>
          <w:numId w:val="27"/>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ievērot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Valsts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norādījumus</w:t>
      </w:r>
      <w:proofErr w:type="spellEnd"/>
      <w:r w:rsidRPr="00987610">
        <w:rPr>
          <w:rFonts w:cs="Times New Roman"/>
          <w:kern w:val="2"/>
          <w:szCs w:val="24"/>
          <w:lang w:val="en-US"/>
          <w14:ligatures w14:val="standardContextual"/>
        </w:rPr>
        <w:t>.</w:t>
      </w:r>
    </w:p>
    <w:p w14:paraId="20071CF6" w14:textId="77777777" w:rsidR="00987610" w:rsidRPr="00987610" w:rsidRDefault="00987610" w:rsidP="00987610">
      <w:pPr>
        <w:widowControl w:val="0"/>
        <w:numPr>
          <w:ilvl w:val="0"/>
          <w:numId w:val="27"/>
        </w:numPr>
        <w:tabs>
          <w:tab w:val="left" w:pos="993"/>
        </w:tabs>
        <w:autoSpaceDE w:val="0"/>
        <w:autoSpaceDN w:val="0"/>
        <w:spacing w:after="0" w:line="240" w:lineRule="auto"/>
        <w:ind w:left="142" w:right="-142" w:firstLine="425"/>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Glābjoties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kādu</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stipri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piedūmotas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elpošanai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samitrinātu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kabatas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lakatiņu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virzīties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rāpus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turot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galvu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iespējas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zemāk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vēl</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saglabājies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elpošanai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derīgs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gaiss</w:t>
      </w:r>
      <w:proofErr w:type="spellEnd"/>
      <w:r w:rsidRPr="00987610">
        <w:rPr>
          <w:rFonts w:cs="Times New Roman"/>
          <w:kern w:val="2"/>
          <w:szCs w:val="24"/>
          <w:lang w:val="en-US"/>
          <w14:ligatures w14:val="standardContextual"/>
        </w:rPr>
        <w:t>.</w:t>
      </w:r>
    </w:p>
    <w:p w14:paraId="4BEED8F1" w14:textId="77777777" w:rsidR="00987610" w:rsidRPr="00987610" w:rsidRDefault="00987610" w:rsidP="00987610">
      <w:pPr>
        <w:widowControl w:val="0"/>
        <w:numPr>
          <w:ilvl w:val="0"/>
          <w:numId w:val="27"/>
        </w:numPr>
        <w:tabs>
          <w:tab w:val="left" w:pos="993"/>
        </w:tabs>
        <w:autoSpaceDE w:val="0"/>
        <w:autoSpaceDN w:val="0"/>
        <w:spacing w:after="0" w:line="240" w:lineRule="auto"/>
        <w:ind w:left="142" w:right="-142" w:firstLine="425"/>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Vajadzības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izsauc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objektu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neatliekamās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medicīniskās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avārijas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dienestus</w:t>
      </w:r>
      <w:proofErr w:type="spellEnd"/>
      <w:r w:rsidRPr="00987610">
        <w:rPr>
          <w:rFonts w:cs="Times New Roman"/>
          <w:kern w:val="2"/>
          <w:szCs w:val="24"/>
          <w:lang w:val="en-US"/>
          <w14:ligatures w14:val="standardContextual"/>
        </w:rPr>
        <w:t>.</w:t>
      </w:r>
    </w:p>
    <w:p w14:paraId="250582A6" w14:textId="77777777" w:rsidR="00987610" w:rsidRPr="00987610" w:rsidRDefault="00987610" w:rsidP="00987610">
      <w:pPr>
        <w:widowControl w:val="0"/>
        <w:numPr>
          <w:ilvl w:val="0"/>
          <w:numId w:val="27"/>
        </w:numPr>
        <w:tabs>
          <w:tab w:val="left" w:pos="993"/>
        </w:tabs>
        <w:autoSpaceDE w:val="0"/>
        <w:autoSpaceDN w:val="0"/>
        <w:spacing w:after="0" w:line="240" w:lineRule="auto"/>
        <w:ind w:left="142" w:right="-142" w:firstLine="425"/>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Nekavējoties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informē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dibinātāju</w:t>
      </w:r>
      <w:proofErr w:type="spellEnd"/>
      <w:r w:rsidRPr="00987610">
        <w:rPr>
          <w:rFonts w:cs="Times New Roman"/>
          <w:kern w:val="2"/>
          <w:szCs w:val="24"/>
          <w:lang w:val="en-US"/>
          <w14:ligatures w14:val="standardContextual"/>
        </w:rPr>
        <w:t>.</w:t>
      </w:r>
    </w:p>
    <w:p w14:paraId="5F71DFC3" w14:textId="77777777" w:rsidR="00987610" w:rsidRPr="00987610" w:rsidRDefault="00987610" w:rsidP="00987610">
      <w:pPr>
        <w:widowControl w:val="0"/>
        <w:numPr>
          <w:ilvl w:val="0"/>
          <w:numId w:val="27"/>
        </w:numPr>
        <w:tabs>
          <w:tab w:val="left" w:pos="993"/>
        </w:tabs>
        <w:autoSpaceDE w:val="0"/>
        <w:autoSpaceDN w:val="0"/>
        <w:spacing w:after="0" w:line="240" w:lineRule="auto"/>
        <w:ind w:left="142" w:right="-142" w:firstLine="425"/>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Ugunsdzēsības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glābšanas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izsauc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tādā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gadījumā</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aizdegšanās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novērsta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spēkiem</w:t>
      </w:r>
      <w:proofErr w:type="spellEnd"/>
      <w:r w:rsidRPr="00987610">
        <w:rPr>
          <w:rFonts w:cs="Times New Roman"/>
          <w:kern w:val="2"/>
          <w:szCs w:val="24"/>
          <w:lang w:val="en-US"/>
          <w14:ligatures w14:val="standardContextual"/>
        </w:rPr>
        <w:t xml:space="preserve">, jo </w:t>
      </w:r>
      <w:proofErr w:type="spellStart"/>
      <w:r w:rsidRPr="00987610">
        <w:rPr>
          <w:rFonts w:cs="Times New Roman"/>
          <w:kern w:val="2"/>
          <w:szCs w:val="24"/>
          <w:lang w:val="en-US"/>
          <w14:ligatures w14:val="standardContextual"/>
        </w:rPr>
        <w:t>gruzdēšanas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perēklis</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palikt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apslēptās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vietās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ugunsgrēks</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atkārtoti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izcelties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jau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lielākos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apmēros</w:t>
      </w:r>
      <w:proofErr w:type="spellEnd"/>
      <w:r w:rsidRPr="00987610">
        <w:rPr>
          <w:rFonts w:cs="Times New Roman"/>
          <w:kern w:val="2"/>
          <w:szCs w:val="24"/>
          <w:lang w:val="en-US"/>
          <w14:ligatures w14:val="standardContextual"/>
        </w:rPr>
        <w:t xml:space="preserve">. </w:t>
      </w:r>
    </w:p>
    <w:p w14:paraId="2EA2244B" w14:textId="77777777" w:rsidR="00987610" w:rsidRPr="00987610" w:rsidRDefault="00987610" w:rsidP="00987610">
      <w:pPr>
        <w:widowControl w:val="0"/>
        <w:numPr>
          <w:ilvl w:val="0"/>
          <w:numId w:val="27"/>
        </w:numPr>
        <w:tabs>
          <w:tab w:val="left" w:pos="993"/>
        </w:tabs>
        <w:autoSpaceDE w:val="0"/>
        <w:autoSpaceDN w:val="0"/>
        <w:spacing w:after="0" w:line="240" w:lineRule="auto"/>
        <w:ind w:left="142" w:right="-142" w:firstLine="425"/>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Gadījumos</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pārkāpti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vainojamas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rīcības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dēļ</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vainīgais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saukts</w:t>
      </w:r>
      <w:proofErr w:type="spellEnd"/>
      <w:r w:rsidRPr="00987610">
        <w:rPr>
          <w:rFonts w:cs="Times New Roman"/>
          <w:kern w:val="2"/>
          <w:szCs w:val="24"/>
          <w:lang w:val="en-US"/>
          <w14:ligatures w14:val="standardContextual"/>
        </w:rPr>
        <w:t xml:space="preserve"> pie </w:t>
      </w:r>
      <w:proofErr w:type="spellStart"/>
      <w:r w:rsidRPr="00987610">
        <w:rPr>
          <w:rFonts w:cs="Times New Roman"/>
          <w:kern w:val="2"/>
          <w:szCs w:val="24"/>
          <w:lang w:val="en-US"/>
          <w14:ligatures w14:val="standardContextual"/>
        </w:rPr>
        <w:t>atbildības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normatīvajos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aktos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noteiktajā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kārtībā</w:t>
      </w:r>
      <w:proofErr w:type="spellEnd"/>
      <w:r w:rsidRPr="00987610">
        <w:rPr>
          <w:rFonts w:cs="Times New Roman"/>
          <w:kern w:val="2"/>
          <w:szCs w:val="24"/>
          <w:lang w:val="en-US"/>
          <w14:ligatures w14:val="standardContextual"/>
        </w:rPr>
        <w:t xml:space="preserve">. </w:t>
      </w:r>
    </w:p>
    <w:p w14:paraId="1D570CAB" w14:textId="77777777" w:rsidR="00987610" w:rsidRPr="00987610" w:rsidRDefault="00987610" w:rsidP="00987610">
      <w:pPr>
        <w:spacing w:after="0" w:line="240" w:lineRule="auto"/>
        <w:rPr>
          <w:rFonts w:cs="Times New Roman"/>
          <w:kern w:val="2"/>
          <w:szCs w:val="24"/>
          <w14:ligatures w14:val="standardContextual"/>
        </w:rPr>
      </w:pPr>
    </w:p>
    <w:p w14:paraId="2F8DB12C" w14:textId="77777777" w:rsidR="00987610" w:rsidRPr="00987610" w:rsidRDefault="00987610" w:rsidP="00987610">
      <w:pPr>
        <w:keepNext/>
        <w:numPr>
          <w:ilvl w:val="0"/>
          <w:numId w:val="4"/>
        </w:numPr>
        <w:tabs>
          <w:tab w:val="left" w:pos="0"/>
        </w:tabs>
        <w:spacing w:after="0" w:line="240" w:lineRule="auto"/>
        <w:jc w:val="center"/>
        <w:outlineLvl w:val="7"/>
        <w:rPr>
          <w:rFonts w:eastAsiaTheme="majorEastAsia" w:cs="Times New Roman"/>
          <w:iCs/>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Elektrodrošības noteikumi</w:t>
      </w:r>
    </w:p>
    <w:p w14:paraId="69D2AF89" w14:textId="77777777" w:rsidR="00987610" w:rsidRPr="00987610" w:rsidRDefault="00987610" w:rsidP="00987610">
      <w:pPr>
        <w:spacing w:after="0" w:line="240" w:lineRule="auto"/>
        <w:jc w:val="both"/>
        <w:rPr>
          <w:rFonts w:cs="Times New Roman"/>
          <w:kern w:val="2"/>
          <w:szCs w:val="24"/>
          <w14:ligatures w14:val="standardContextual"/>
        </w:rPr>
      </w:pPr>
    </w:p>
    <w:p w14:paraId="52A510B5" w14:textId="77777777" w:rsidR="00987610" w:rsidRPr="00987610" w:rsidRDefault="00987610" w:rsidP="00987610">
      <w:pPr>
        <w:widowControl w:val="0"/>
        <w:numPr>
          <w:ilvl w:val="0"/>
          <w:numId w:val="6"/>
        </w:numPr>
        <w:tabs>
          <w:tab w:val="left" w:pos="1134"/>
        </w:tabs>
        <w:autoSpaceDE w:val="0"/>
        <w:autoSpaceDN w:val="0"/>
        <w:spacing w:after="0" w:line="240" w:lineRule="auto"/>
        <w:ind w:left="142" w:firstLine="425"/>
        <w:jc w:val="both"/>
        <w:rPr>
          <w:rFonts w:cs="Times New Roman"/>
          <w:kern w:val="2"/>
          <w:szCs w:val="24"/>
          <w14:ligatures w14:val="standardContextual"/>
        </w:rPr>
      </w:pPr>
      <w:r w:rsidRPr="00987610">
        <w:rPr>
          <w:rFonts w:cs="Times New Roman"/>
          <w:kern w:val="2"/>
          <w:szCs w:val="24"/>
          <w14:ligatures w14:val="standardContextual"/>
        </w:rPr>
        <w:t>Elektrodrošības noteikumi Siguldas Sporta skolā nosaka darba drošības prasības par vispārīgiem elektrodrošības jautājumiem, strādājot ar elektroiekārtām (turpmāk – elektrodrošības noteikumi).</w:t>
      </w:r>
    </w:p>
    <w:p w14:paraId="217EC5D9" w14:textId="77777777" w:rsidR="00987610" w:rsidRPr="00987610" w:rsidRDefault="00987610" w:rsidP="00987610">
      <w:pPr>
        <w:widowControl w:val="0"/>
        <w:numPr>
          <w:ilvl w:val="0"/>
          <w:numId w:val="6"/>
        </w:numPr>
        <w:tabs>
          <w:tab w:val="left" w:pos="1134"/>
        </w:tabs>
        <w:autoSpaceDE w:val="0"/>
        <w:autoSpaceDN w:val="0"/>
        <w:spacing w:after="0" w:line="240" w:lineRule="auto"/>
        <w:ind w:left="142" w:firstLine="425"/>
        <w:jc w:val="both"/>
        <w:rPr>
          <w:rFonts w:cs="Times New Roman"/>
          <w:kern w:val="2"/>
          <w:szCs w:val="24"/>
          <w14:ligatures w14:val="standardContextual"/>
        </w:rPr>
      </w:pPr>
      <w:r w:rsidRPr="00987610">
        <w:rPr>
          <w:rFonts w:cs="Times New Roman"/>
          <w:kern w:val="2"/>
          <w:szCs w:val="24"/>
          <w14:ligatures w14:val="standardContextual"/>
        </w:rPr>
        <w:t>Atbildīgs par šo noteikumu prasību nodrošināšanu izglītības iestādē ir izglītības iestādes vadītājs. Noteikumu praktiskai izpildei ir norīkota atbildīgā persona (turpmāk – atbildīgais par elektrodrošību).</w:t>
      </w:r>
    </w:p>
    <w:p w14:paraId="1778E45C" w14:textId="77777777" w:rsidR="00987610" w:rsidRPr="00987610" w:rsidRDefault="00987610" w:rsidP="00987610">
      <w:pPr>
        <w:widowControl w:val="0"/>
        <w:numPr>
          <w:ilvl w:val="0"/>
          <w:numId w:val="6"/>
        </w:numPr>
        <w:tabs>
          <w:tab w:val="left" w:pos="1134"/>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Strādājot ar elektroiekārtām, nepieciešams zināt:</w:t>
      </w:r>
    </w:p>
    <w:p w14:paraId="13DD5EB0"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elektrodrošības, darba drošības vispārīgās prasības;</w:t>
      </w:r>
    </w:p>
    <w:p w14:paraId="2E86416F"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elektriskās strāvas iedarbības veidus un iedarbību ietekmējošos faktorus;</w:t>
      </w:r>
    </w:p>
    <w:p w14:paraId="6F88FB57"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mācībās nepieciešamo elektroiekārtu drošas lietošanas metodes;</w:t>
      </w:r>
    </w:p>
    <w:p w14:paraId="751F2566"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14:ligatures w14:val="standardContextual"/>
        </w:rPr>
        <w:t xml:space="preserve">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prasības</w:t>
      </w:r>
      <w:proofErr w:type="spellEnd"/>
      <w:r w:rsidRPr="00987610">
        <w:rPr>
          <w:rFonts w:cs="Times New Roman"/>
          <w:kern w:val="2"/>
          <w:szCs w:val="24"/>
          <w:lang w:val="en-US"/>
          <w14:ligatures w14:val="standardContextual"/>
        </w:rPr>
        <w:t>.</w:t>
      </w:r>
    </w:p>
    <w:p w14:paraId="46EAB05E" w14:textId="77777777" w:rsidR="00987610" w:rsidRPr="00987610" w:rsidRDefault="00987610" w:rsidP="00987610">
      <w:pPr>
        <w:widowControl w:val="0"/>
        <w:numPr>
          <w:ilvl w:val="0"/>
          <w:numId w:val="6"/>
        </w:numPr>
        <w:tabs>
          <w:tab w:val="left" w:pos="993"/>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Elektriskās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strāvas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bīstamie</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kaitīgie</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faktori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elektriskās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strāvas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trieciens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apdegumi</w:t>
      </w:r>
      <w:proofErr w:type="spellEnd"/>
      <w:r w:rsidRPr="00987610">
        <w:rPr>
          <w:rFonts w:cs="Times New Roman"/>
          <w:kern w:val="2"/>
          <w:szCs w:val="24"/>
          <w:lang w:val="en-US"/>
          <w14:ligatures w14:val="standardContextual"/>
        </w:rPr>
        <w:t>.</w:t>
      </w:r>
    </w:p>
    <w:p w14:paraId="347CD8CC" w14:textId="77777777" w:rsidR="00987610" w:rsidRPr="00987610" w:rsidRDefault="00987610" w:rsidP="00987610">
      <w:pPr>
        <w:widowControl w:val="0"/>
        <w:numPr>
          <w:ilvl w:val="0"/>
          <w:numId w:val="6"/>
        </w:numPr>
        <w:tabs>
          <w:tab w:val="left" w:pos="993"/>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Bīstamību</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palielināt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sekojoši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apkārtējās</w:t>
      </w:r>
      <w:proofErr w:type="spellEnd"/>
      <w:r w:rsidRPr="00987610">
        <w:rPr>
          <w:rFonts w:cs="Times New Roman"/>
          <w:kern w:val="2"/>
          <w:szCs w:val="24"/>
          <w:lang w:val="en-US"/>
          <w14:ligatures w14:val="standardContextual"/>
        </w:rPr>
        <w:t xml:space="preserve"> vides </w:t>
      </w:r>
      <w:proofErr w:type="spellStart"/>
      <w:r w:rsidRPr="00987610">
        <w:rPr>
          <w:rFonts w:cs="Times New Roman"/>
          <w:kern w:val="2"/>
          <w:szCs w:val="24"/>
          <w:lang w:val="en-US"/>
          <w14:ligatures w14:val="standardContextual"/>
        </w:rPr>
        <w:t>faktori</w:t>
      </w:r>
      <w:proofErr w:type="spellEnd"/>
      <w:r w:rsidRPr="00987610">
        <w:rPr>
          <w:rFonts w:cs="Times New Roman"/>
          <w:kern w:val="2"/>
          <w:szCs w:val="24"/>
          <w:lang w:val="en-US"/>
          <w14:ligatures w14:val="standardContextual"/>
        </w:rPr>
        <w:t>:</w:t>
      </w:r>
    </w:p>
    <w:p w14:paraId="3495CB00"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strāvu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vadošas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grīdas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metāla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zemes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dzelzsbetona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flīžu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ķieģeļu</w:t>
      </w:r>
      <w:proofErr w:type="spellEnd"/>
      <w:proofErr w:type="gramStart"/>
      <w:r w:rsidRPr="00987610">
        <w:rPr>
          <w:rFonts w:cs="Times New Roman"/>
          <w:kern w:val="2"/>
          <w:szCs w:val="24"/>
          <w:lang w:val="en-US"/>
          <w14:ligatures w14:val="standardContextual"/>
        </w:rPr>
        <w:t>);</w:t>
      </w:r>
      <w:proofErr w:type="gramEnd"/>
    </w:p>
    <w:p w14:paraId="71997E03"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nepietiekams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mācību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apgaismojums</w:t>
      </w:r>
      <w:proofErr w:type="spellEnd"/>
      <w:r w:rsidRPr="00987610">
        <w:rPr>
          <w:rFonts w:cs="Times New Roman"/>
          <w:kern w:val="2"/>
          <w:szCs w:val="24"/>
          <w:lang w:val="en-US"/>
          <w14:ligatures w14:val="standardContextual"/>
        </w:rPr>
        <w:t>;</w:t>
      </w:r>
      <w:proofErr w:type="gramEnd"/>
    </w:p>
    <w:p w14:paraId="28843014"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elektrostatiskie</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lauki</w:t>
      </w:r>
      <w:proofErr w:type="spellEnd"/>
      <w:r w:rsidRPr="00987610">
        <w:rPr>
          <w:rFonts w:cs="Times New Roman"/>
          <w:kern w:val="2"/>
          <w:szCs w:val="24"/>
          <w:lang w:val="en-US"/>
          <w14:ligatures w14:val="standardContextual"/>
        </w:rPr>
        <w:t>;</w:t>
      </w:r>
      <w:proofErr w:type="gramEnd"/>
    </w:p>
    <w:p w14:paraId="723533D3"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fiziska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pārslodze</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slikts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veselības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stāvoklis</w:t>
      </w:r>
      <w:proofErr w:type="spellEnd"/>
      <w:r w:rsidRPr="00987610">
        <w:rPr>
          <w:rFonts w:cs="Times New Roman"/>
          <w:kern w:val="2"/>
          <w:szCs w:val="24"/>
          <w:lang w:val="en-US"/>
          <w14:ligatures w14:val="standardContextual"/>
        </w:rPr>
        <w:t>.</w:t>
      </w:r>
    </w:p>
    <w:p w14:paraId="7E120735" w14:textId="77777777" w:rsidR="00987610" w:rsidRPr="00987610" w:rsidRDefault="00987610" w:rsidP="00987610">
      <w:pPr>
        <w:widowControl w:val="0"/>
        <w:numPr>
          <w:ilvl w:val="0"/>
          <w:numId w:val="6"/>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lastRenderedPageBreak/>
        <w:t xml:space="preserve"> Kolektīvie </w:t>
      </w:r>
      <w:proofErr w:type="spellStart"/>
      <w:r w:rsidRPr="00987610">
        <w:rPr>
          <w:rFonts w:cs="Times New Roman"/>
          <w:kern w:val="2"/>
          <w:szCs w:val="24"/>
          <w:lang w:val="en-US"/>
          <w14:ligatures w14:val="standardContextual"/>
        </w:rPr>
        <w:t>aizsardzības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līdzekļi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w:t>
      </w:r>
    </w:p>
    <w:p w14:paraId="14AB6947"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brīdinošu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zīmju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plakātu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izvietošana</w:t>
      </w:r>
      <w:proofErr w:type="spellEnd"/>
      <w:r w:rsidRPr="00987610">
        <w:rPr>
          <w:rFonts w:cs="Times New Roman"/>
          <w:kern w:val="2"/>
          <w:szCs w:val="24"/>
          <w:lang w:val="en-US"/>
          <w14:ligatures w14:val="standardContextual"/>
        </w:rPr>
        <w:t>;</w:t>
      </w:r>
      <w:proofErr w:type="gramEnd"/>
    </w:p>
    <w:p w14:paraId="0EF2875D"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pietiekams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apgaismojums</w:t>
      </w:r>
      <w:proofErr w:type="spellEnd"/>
      <w:r w:rsidRPr="00987610">
        <w:rPr>
          <w:rFonts w:cs="Times New Roman"/>
          <w:kern w:val="2"/>
          <w:szCs w:val="24"/>
          <w:lang w:val="en-US"/>
          <w14:ligatures w14:val="standardContextual"/>
        </w:rPr>
        <w:t>;</w:t>
      </w:r>
      <w:proofErr w:type="gramEnd"/>
    </w:p>
    <w:p w14:paraId="093FA19A" w14:textId="77777777" w:rsidR="00987610" w:rsidRPr="00987610" w:rsidRDefault="00987610" w:rsidP="00987610">
      <w:pPr>
        <w:widowControl w:val="0"/>
        <w:numPr>
          <w:ilvl w:val="1"/>
          <w:numId w:val="6"/>
        </w:numPr>
        <w:tabs>
          <w:tab w:val="left" w:pos="1134"/>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instruktāžas</w:t>
      </w:r>
      <w:proofErr w:type="spellEnd"/>
      <w:r w:rsidRPr="00987610">
        <w:rPr>
          <w:rFonts w:cs="Times New Roman"/>
          <w:kern w:val="2"/>
          <w:szCs w:val="24"/>
          <w:lang w:val="en-US"/>
          <w14:ligatures w14:val="standardContextual"/>
        </w:rPr>
        <w:t>.</w:t>
      </w:r>
    </w:p>
    <w:p w14:paraId="692747DE"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Pirms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mācību-treniņu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darba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uzsākšanas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vizuāli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pārbaudīt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nepieciešamo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izolāciju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kontaktu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savienojumu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slēdžu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tehnisko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stāvokli</w:t>
      </w:r>
      <w:proofErr w:type="spellEnd"/>
      <w:r w:rsidRPr="00987610">
        <w:rPr>
          <w:rFonts w:cs="Times New Roman"/>
          <w:kern w:val="2"/>
          <w:szCs w:val="24"/>
          <w:lang w:val="en-US"/>
          <w14:ligatures w14:val="standardContextual"/>
        </w:rPr>
        <w:t>.</w:t>
      </w:r>
    </w:p>
    <w:p w14:paraId="22FCEEF6"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Ieslēgt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treniņiem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nepieciešamās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pārliecināties</w:t>
      </w:r>
      <w:proofErr w:type="spellEnd"/>
      <w:r w:rsidRPr="00987610">
        <w:rPr>
          <w:rFonts w:cs="Times New Roman"/>
          <w:kern w:val="2"/>
          <w:szCs w:val="24"/>
          <w:lang w:val="en-US"/>
          <w14:ligatures w14:val="standardContextual"/>
        </w:rPr>
        <w:t xml:space="preserve"> par to </w:t>
      </w:r>
      <w:proofErr w:type="spellStart"/>
      <w:r w:rsidRPr="00987610">
        <w:rPr>
          <w:rFonts w:cs="Times New Roman"/>
          <w:kern w:val="2"/>
          <w:szCs w:val="24"/>
          <w:lang w:val="en-US"/>
          <w14:ligatures w14:val="standardContextual"/>
        </w:rPr>
        <w:t>atbilstošu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darbību</w:t>
      </w:r>
      <w:proofErr w:type="spellEnd"/>
      <w:r w:rsidRPr="00987610">
        <w:rPr>
          <w:rFonts w:cs="Times New Roman"/>
          <w:kern w:val="2"/>
          <w:szCs w:val="24"/>
          <w:lang w:val="en-US"/>
          <w14:ligatures w14:val="standardContextual"/>
        </w:rPr>
        <w:t>.</w:t>
      </w:r>
    </w:p>
    <w:p w14:paraId="5C6808A4"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Nedrīkst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uzsākt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konstatēti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korpusu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izolācijas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kontaktu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savienojumu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slēdžu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citi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bojājumi</w:t>
      </w:r>
      <w:proofErr w:type="spellEnd"/>
      <w:r w:rsidRPr="00987610">
        <w:rPr>
          <w:rFonts w:cs="Times New Roman"/>
          <w:kern w:val="2"/>
          <w:szCs w:val="24"/>
          <w:lang w:val="en-US"/>
          <w14:ligatures w14:val="standardContextual"/>
        </w:rPr>
        <w:t xml:space="preserve">. </w:t>
      </w:r>
    </w:p>
    <w:p w14:paraId="1E205B0A"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Par </w:t>
      </w:r>
      <w:proofErr w:type="spellStart"/>
      <w:r w:rsidRPr="00987610">
        <w:rPr>
          <w:rFonts w:cs="Times New Roman"/>
          <w:kern w:val="2"/>
          <w:szCs w:val="24"/>
          <w:lang w:val="en-US"/>
          <w14:ligatures w14:val="standardContextual"/>
        </w:rPr>
        <w:t>atklātajām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neatbilstībām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ziņo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pedagogam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vadībai</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novērstu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bojājumus</w:t>
      </w:r>
      <w:proofErr w:type="spellEnd"/>
      <w:r w:rsidRPr="00987610">
        <w:rPr>
          <w:rFonts w:cs="Times New Roman"/>
          <w:kern w:val="2"/>
          <w:szCs w:val="24"/>
          <w:lang w:val="en-US"/>
          <w14:ligatures w14:val="standardContextual"/>
        </w:rPr>
        <w:t>.</w:t>
      </w:r>
    </w:p>
    <w:p w14:paraId="5A5151D8"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Strādājot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nodrošināt</w:t>
      </w:r>
      <w:proofErr w:type="spellEnd"/>
      <w:r w:rsidRPr="00987610">
        <w:rPr>
          <w:rFonts w:cs="Times New Roman"/>
          <w:kern w:val="2"/>
          <w:szCs w:val="24"/>
          <w:lang w:val="en-US"/>
          <w14:ligatures w14:val="standardContextual"/>
        </w:rPr>
        <w:t xml:space="preserve">, ka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savienojumi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kabeļi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kontakti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iespiesti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logu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durvju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ailēs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saspiesti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citādi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deformēti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starp</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inventāra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priekšmetiem</w:t>
      </w:r>
      <w:proofErr w:type="spellEnd"/>
      <w:r w:rsidRPr="00987610">
        <w:rPr>
          <w:rFonts w:cs="Times New Roman"/>
          <w:kern w:val="2"/>
          <w:szCs w:val="24"/>
          <w:lang w:val="en-US"/>
          <w14:ligatures w14:val="standardContextual"/>
        </w:rPr>
        <w:t>).</w:t>
      </w:r>
    </w:p>
    <w:p w14:paraId="7CBDA2AF"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Nepieļaut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elektrisko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kabeļu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savīšanos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mezglu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veidošanos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rozetes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nestandarta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elektriskās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ierīces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atstāt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sprieguma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elektriskos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neizolētiem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galiem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darbības</w:t>
      </w:r>
      <w:proofErr w:type="spellEnd"/>
      <w:r w:rsidRPr="00987610">
        <w:rPr>
          <w:rFonts w:cs="Times New Roman"/>
          <w:kern w:val="2"/>
          <w:szCs w:val="24"/>
          <w:lang w:val="en-US"/>
          <w14:ligatures w14:val="standardContextual"/>
        </w:rPr>
        <w:t xml:space="preserve">, kas var </w:t>
      </w:r>
      <w:proofErr w:type="spellStart"/>
      <w:r w:rsidRPr="00987610">
        <w:rPr>
          <w:rFonts w:cs="Times New Roman"/>
          <w:kern w:val="2"/>
          <w:szCs w:val="24"/>
          <w:lang w:val="en-US"/>
          <w14:ligatures w14:val="standardContextual"/>
        </w:rPr>
        <w:t>radīt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draudus</w:t>
      </w:r>
      <w:proofErr w:type="spellEnd"/>
      <w:r w:rsidRPr="00987610">
        <w:rPr>
          <w:rFonts w:cs="Times New Roman"/>
          <w:kern w:val="2"/>
          <w:szCs w:val="24"/>
          <w:lang w:val="en-US"/>
          <w14:ligatures w14:val="standardContextual"/>
        </w:rPr>
        <w:t>.</w:t>
      </w:r>
    </w:p>
    <w:p w14:paraId="1216FDE7"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remontdarbus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apgaismes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ķermeņu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spuldžu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nomaiņu</w:t>
      </w:r>
      <w:proofErr w:type="spellEnd"/>
      <w:r w:rsidRPr="00987610">
        <w:rPr>
          <w:rFonts w:cs="Times New Roman"/>
          <w:kern w:val="2"/>
          <w:szCs w:val="24"/>
          <w:lang w:val="en-US"/>
          <w14:ligatures w14:val="standardContextual"/>
        </w:rPr>
        <w:t xml:space="preserve"> bez </w:t>
      </w:r>
      <w:proofErr w:type="spellStart"/>
      <w:r w:rsidRPr="00987610">
        <w:rPr>
          <w:rFonts w:cs="Times New Roman"/>
          <w:kern w:val="2"/>
          <w:szCs w:val="24"/>
          <w:lang w:val="en-US"/>
          <w14:ligatures w14:val="standardContextual"/>
        </w:rPr>
        <w:t>saskaņošanas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w:t>
      </w:r>
    </w:p>
    <w:p w14:paraId="171730CE"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elektroiekārtas</w:t>
      </w:r>
      <w:proofErr w:type="spellEnd"/>
      <w:r w:rsidRPr="00987610">
        <w:rPr>
          <w:rFonts w:cs="Times New Roman"/>
          <w:kern w:val="2"/>
          <w:szCs w:val="24"/>
          <w:lang w:val="en-US"/>
          <w14:ligatures w14:val="standardContextual"/>
        </w:rPr>
        <w:t xml:space="preserve">, kas nav </w:t>
      </w:r>
      <w:proofErr w:type="spellStart"/>
      <w:r w:rsidRPr="00987610">
        <w:rPr>
          <w:rFonts w:cs="Times New Roman"/>
          <w:kern w:val="2"/>
          <w:szCs w:val="24"/>
          <w:lang w:val="en-US"/>
          <w14:ligatures w14:val="standardContextual"/>
        </w:rPr>
        <w:t>paredzētas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ūdenssildītājus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elektriskās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sildīšanas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spirāles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paštaisītus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apgaismes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ķermeņus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u.c.</w:t>
      </w:r>
      <w:proofErr w:type="spellEnd"/>
      <w:r w:rsidRPr="00987610">
        <w:rPr>
          <w:rFonts w:cs="Times New Roman"/>
          <w:kern w:val="2"/>
          <w:szCs w:val="24"/>
          <w:lang w:val="en-US"/>
          <w14:ligatures w14:val="standardContextual"/>
        </w:rPr>
        <w:t xml:space="preserve">) bez </w:t>
      </w:r>
      <w:proofErr w:type="spellStart"/>
      <w:r w:rsidRPr="00987610">
        <w:rPr>
          <w:rFonts w:cs="Times New Roman"/>
          <w:kern w:val="2"/>
          <w:szCs w:val="24"/>
          <w:lang w:val="en-US"/>
          <w14:ligatures w14:val="standardContextual"/>
        </w:rPr>
        <w:t>saskaņošanas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w:t>
      </w:r>
    </w:p>
    <w:p w14:paraId="6FB816EA"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slapjām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rokām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ieslēgt</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strādāt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elektroiekārtām</w:t>
      </w:r>
      <w:proofErr w:type="spellEnd"/>
      <w:r w:rsidRPr="00987610">
        <w:rPr>
          <w:rFonts w:cs="Times New Roman"/>
          <w:kern w:val="2"/>
          <w:szCs w:val="24"/>
          <w:lang w:val="en-US"/>
          <w14:ligatures w14:val="standardContextual"/>
        </w:rPr>
        <w:t>.</w:t>
      </w:r>
    </w:p>
    <w:p w14:paraId="0454052C"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Uz </w:t>
      </w: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korpusiem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nenovieto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vāzes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puķu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podus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krūzes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citus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priekšmetus</w:t>
      </w:r>
      <w:proofErr w:type="spellEnd"/>
      <w:r w:rsidRPr="00987610">
        <w:rPr>
          <w:rFonts w:cs="Times New Roman"/>
          <w:kern w:val="2"/>
          <w:szCs w:val="24"/>
          <w:lang w:val="en-US"/>
          <w14:ligatures w14:val="standardContextual"/>
        </w:rPr>
        <w:t>.</w:t>
      </w:r>
    </w:p>
    <w:p w14:paraId="26572DB2"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Beidzot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izslēgt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sakārtot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mācību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w:t>
      </w:r>
    </w:p>
    <w:p w14:paraId="7980CECA"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Pēkšņas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elektroenerģijas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padeves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pārtraukuma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pārtraukt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izslēgt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elektroiekārtas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noskaidrot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elektroenerģijas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padeves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atslēgšanas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iemeslu</w:t>
      </w:r>
      <w:proofErr w:type="spellEnd"/>
      <w:r w:rsidRPr="00987610">
        <w:rPr>
          <w:rFonts w:cs="Times New Roman"/>
          <w:kern w:val="2"/>
          <w:szCs w:val="24"/>
          <w:lang w:val="en-US"/>
          <w14:ligatures w14:val="standardContextual"/>
        </w:rPr>
        <w:t>.</w:t>
      </w:r>
    </w:p>
    <w:p w14:paraId="5D8A2660" w14:textId="77777777" w:rsidR="00987610" w:rsidRPr="00987610" w:rsidRDefault="00987610" w:rsidP="00987610">
      <w:pPr>
        <w:widowControl w:val="0"/>
        <w:numPr>
          <w:ilvl w:val="0"/>
          <w:numId w:val="6"/>
        </w:numPr>
        <w:tabs>
          <w:tab w:val="left" w:pos="993"/>
          <w:tab w:val="left" w:pos="1134"/>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Elektroiekārtu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bojājumu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dzirksteļošana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dūmu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liesmas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parādīšanās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deguma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smaka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atslēgt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iekārtu</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tīkla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ziņot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vadībai</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pārtraukt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bojājumu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novēršanai</w:t>
      </w:r>
      <w:proofErr w:type="spellEnd"/>
      <w:r w:rsidRPr="00987610">
        <w:rPr>
          <w:rFonts w:cs="Times New Roman"/>
          <w:kern w:val="2"/>
          <w:szCs w:val="24"/>
          <w:lang w:val="en-US"/>
          <w14:ligatures w14:val="standardContextual"/>
        </w:rPr>
        <w:t>.</w:t>
      </w:r>
    </w:p>
    <w:p w14:paraId="17EF089E" w14:textId="77777777" w:rsidR="00987610" w:rsidRPr="00987610" w:rsidRDefault="00987610" w:rsidP="00987610">
      <w:pPr>
        <w:tabs>
          <w:tab w:val="left" w:pos="993"/>
          <w:tab w:val="left" w:pos="1134"/>
        </w:tabs>
        <w:ind w:left="567"/>
        <w:contextualSpacing/>
        <w:rPr>
          <w:rFonts w:cs="Times New Roman"/>
          <w:kern w:val="2"/>
          <w:szCs w:val="24"/>
          <w:lang w:val="en-US"/>
          <w14:ligatures w14:val="standardContextual"/>
        </w:rPr>
      </w:pPr>
    </w:p>
    <w:p w14:paraId="482A63C6" w14:textId="77777777" w:rsidR="00987610" w:rsidRPr="00987610" w:rsidRDefault="00987610" w:rsidP="00987610">
      <w:pPr>
        <w:tabs>
          <w:tab w:val="left" w:pos="360"/>
        </w:tabs>
        <w:spacing w:after="0" w:line="240" w:lineRule="auto"/>
        <w:ind w:right="-90"/>
        <w:jc w:val="both"/>
        <w:rPr>
          <w:rFonts w:eastAsia="Times New Roman" w:cs="Times New Roman"/>
          <w:szCs w:val="24"/>
          <w:lang w:eastAsia="x-none"/>
        </w:rPr>
      </w:pPr>
    </w:p>
    <w:p w14:paraId="1D427C9F" w14:textId="77777777" w:rsidR="00987610" w:rsidRPr="00987610" w:rsidRDefault="00987610" w:rsidP="00987610">
      <w:pPr>
        <w:tabs>
          <w:tab w:val="left" w:pos="360"/>
        </w:tabs>
        <w:spacing w:after="0" w:line="240" w:lineRule="auto"/>
        <w:ind w:right="-90"/>
        <w:jc w:val="both"/>
        <w:rPr>
          <w:rFonts w:eastAsia="Times New Roman" w:cs="Times New Roman"/>
          <w:szCs w:val="24"/>
          <w:lang w:eastAsia="x-none"/>
        </w:rPr>
      </w:pPr>
    </w:p>
    <w:p w14:paraId="1AB3A380" w14:textId="77777777" w:rsidR="00987610" w:rsidRPr="00987610" w:rsidRDefault="00987610" w:rsidP="00987610">
      <w:pPr>
        <w:tabs>
          <w:tab w:val="left" w:pos="360"/>
        </w:tabs>
        <w:spacing w:after="0" w:line="240" w:lineRule="auto"/>
        <w:ind w:right="-90"/>
        <w:jc w:val="both"/>
        <w:rPr>
          <w:rFonts w:eastAsia="Times New Roman" w:cs="Times New Roman"/>
          <w:iCs/>
          <w:szCs w:val="24"/>
          <w:lang w:eastAsia="x-none"/>
        </w:rPr>
      </w:pPr>
      <w:r w:rsidRPr="00987610">
        <w:rPr>
          <w:rFonts w:eastAsia="Times New Roman" w:cs="Times New Roman"/>
          <w:szCs w:val="24"/>
          <w:lang w:eastAsia="x-none"/>
        </w:rPr>
        <w:t xml:space="preserve"> Direktors                </w:t>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iCs/>
          <w:szCs w:val="24"/>
          <w:lang w:eastAsia="x-none"/>
        </w:rPr>
        <w:t xml:space="preserve">                       K.Putniņa</w:t>
      </w:r>
    </w:p>
    <w:p w14:paraId="789420C4" w14:textId="77777777" w:rsidR="00987610" w:rsidRPr="00987610" w:rsidRDefault="00987610" w:rsidP="00987610">
      <w:pPr>
        <w:shd w:val="clear" w:color="auto" w:fill="FFFFFF"/>
        <w:spacing w:after="0" w:line="240" w:lineRule="auto"/>
        <w:ind w:left="600"/>
        <w:jc w:val="both"/>
        <w:rPr>
          <w:rFonts w:eastAsia="Times New Roman" w:cs="Times New Roman"/>
          <w:iCs/>
          <w:szCs w:val="24"/>
          <w:highlight w:val="yellow"/>
        </w:rPr>
      </w:pPr>
    </w:p>
    <w:p w14:paraId="65B9F30A"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rPr>
      </w:pPr>
    </w:p>
    <w:p w14:paraId="29ADBFF2"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rPr>
      </w:pPr>
    </w:p>
    <w:p w14:paraId="09A95D51"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rPr>
      </w:pPr>
    </w:p>
    <w:p w14:paraId="416D9AF5"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24DE7B21"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06265777"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07F625BC"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091244F0"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1CEB620A"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0D1CCB9D"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24BBFF6F"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5B42FE0B"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3418D918"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384D332E"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04B12DCD"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1C36CCE5"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7D5F223D"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45B16F14"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rPr>
      </w:pPr>
    </w:p>
    <w:p w14:paraId="42FF21EA"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rPr>
      </w:pPr>
    </w:p>
    <w:p w14:paraId="50C4EB11"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2.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2D7ADBF2"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5D54948D"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rPr>
      </w:pPr>
    </w:p>
    <w:p w14:paraId="10D3C390"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shd w:val="clear" w:color="auto" w:fill="FFFFFF"/>
        </w:rPr>
      </w:pPr>
    </w:p>
    <w:p w14:paraId="270212BA" w14:textId="77777777" w:rsidR="00987610" w:rsidRPr="00987610" w:rsidRDefault="00987610" w:rsidP="00987610">
      <w:pPr>
        <w:keepNext/>
        <w:keepLines/>
        <w:tabs>
          <w:tab w:val="left" w:pos="0"/>
        </w:tabs>
        <w:spacing w:after="0"/>
        <w:ind w:right="142"/>
        <w:jc w:val="center"/>
        <w:outlineLvl w:val="7"/>
        <w:rPr>
          <w:rFonts w:eastAsiaTheme="majorEastAsia" w:cs="Times New Roman"/>
          <w:iCs/>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Pirmās palīdzības sniegšana izglītības iestādē</w:t>
      </w:r>
    </w:p>
    <w:p w14:paraId="159531E1"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17A74315" w14:textId="77777777" w:rsidR="00987610" w:rsidRPr="00987610" w:rsidRDefault="00987610" w:rsidP="00987610">
      <w:pPr>
        <w:widowControl w:val="0"/>
        <w:autoSpaceDE w:val="0"/>
        <w:autoSpaceDN w:val="0"/>
        <w:spacing w:after="0" w:line="240" w:lineRule="auto"/>
        <w:ind w:left="360" w:right="142"/>
        <w:jc w:val="center"/>
        <w:rPr>
          <w:rFonts w:cs="Times New Roman"/>
          <w:b/>
          <w:bCs/>
          <w:kern w:val="2"/>
          <w:szCs w:val="24"/>
          <w14:ligatures w14:val="standardContextual"/>
        </w:rPr>
      </w:pPr>
      <w:r w:rsidRPr="00987610">
        <w:rPr>
          <w:rFonts w:cs="Times New Roman"/>
          <w:b/>
          <w:bCs/>
          <w:kern w:val="2"/>
          <w:szCs w:val="24"/>
          <w14:ligatures w14:val="standardContextual"/>
        </w:rPr>
        <w:t>1.Mērķis un attiecināmība</w:t>
      </w:r>
    </w:p>
    <w:p w14:paraId="06C534E7" w14:textId="77777777" w:rsidR="00987610" w:rsidRPr="00987610" w:rsidRDefault="00987610" w:rsidP="00987610">
      <w:pPr>
        <w:ind w:left="1080" w:right="142"/>
        <w:contextualSpacing/>
        <w:rPr>
          <w:rFonts w:cs="Times New Roman"/>
          <w:b/>
          <w:bCs/>
          <w:kern w:val="2"/>
          <w:szCs w:val="24"/>
          <w14:ligatures w14:val="standardContextual"/>
        </w:rPr>
      </w:pPr>
    </w:p>
    <w:p w14:paraId="568B4534" w14:textId="77777777" w:rsidR="00987610" w:rsidRPr="00987610" w:rsidRDefault="00987610" w:rsidP="00987610">
      <w:pPr>
        <w:widowControl w:val="0"/>
        <w:numPr>
          <w:ilvl w:val="1"/>
          <w:numId w:val="29"/>
        </w:numPr>
        <w:tabs>
          <w:tab w:val="left" w:pos="851"/>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 xml:space="preserve">Noteikumi nosaka kārtību, kādā tie nodrošināta pirmās palīdzības sniegšana izglītības iestādē. </w:t>
      </w:r>
    </w:p>
    <w:p w14:paraId="37EABA14" w14:textId="77777777" w:rsidR="00987610" w:rsidRPr="00987610" w:rsidRDefault="00987610" w:rsidP="00987610">
      <w:pPr>
        <w:widowControl w:val="0"/>
        <w:numPr>
          <w:ilvl w:val="1"/>
          <w:numId w:val="3"/>
        </w:numPr>
        <w:tabs>
          <w:tab w:val="left" w:pos="851"/>
        </w:tabs>
        <w:autoSpaceDE w:val="0"/>
        <w:autoSpaceDN w:val="0"/>
        <w:spacing w:after="0" w:line="240" w:lineRule="auto"/>
        <w:ind w:left="426" w:hanging="426"/>
        <w:contextualSpacing/>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pedagogiem</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42F1511B" w14:textId="77777777" w:rsidR="00987610" w:rsidRPr="00987610" w:rsidRDefault="00987610" w:rsidP="00987610">
      <w:pPr>
        <w:widowControl w:val="0"/>
        <w:numPr>
          <w:ilvl w:val="1"/>
          <w:numId w:val="3"/>
        </w:numPr>
        <w:tabs>
          <w:tab w:val="left" w:pos="851"/>
        </w:tabs>
        <w:autoSpaceDE w:val="0"/>
        <w:autoSpaceDN w:val="0"/>
        <w:spacing w:after="0" w:line="240" w:lineRule="auto"/>
        <w:ind w:left="567" w:hanging="567"/>
        <w:contextualSpacing/>
        <w:jc w:val="both"/>
        <w:rPr>
          <w:rFonts w:cs="Times New Roman"/>
          <w:kern w:val="2"/>
          <w:szCs w:val="24"/>
          <w14:ligatures w14:val="standardContextual"/>
        </w:rPr>
      </w:pPr>
      <w:r w:rsidRPr="00987610">
        <w:rPr>
          <w:rFonts w:cs="Times New Roman"/>
          <w:kern w:val="2"/>
          <w:szCs w:val="24"/>
          <w14:ligatures w14:val="standardContextual"/>
        </w:rPr>
        <w:t>Izglītojamā vecākus informē par negadījumu pēc tam, kad veikti pirmās palīdzības sniegšanas pasākumi.</w:t>
      </w:r>
    </w:p>
    <w:p w14:paraId="3EC1495B"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18280C04" w14:textId="77777777" w:rsidR="00987610" w:rsidRPr="00987610" w:rsidRDefault="00987610" w:rsidP="00987610">
      <w:pPr>
        <w:widowControl w:val="0"/>
        <w:numPr>
          <w:ilvl w:val="0"/>
          <w:numId w:val="3"/>
        </w:numPr>
        <w:autoSpaceDE w:val="0"/>
        <w:autoSpaceDN w:val="0"/>
        <w:spacing w:after="0" w:line="240" w:lineRule="auto"/>
        <w:ind w:right="142"/>
        <w:contextualSpacing/>
        <w:jc w:val="center"/>
        <w:rPr>
          <w:rFonts w:cs="Times New Roman"/>
          <w:b/>
          <w:bCs/>
          <w:kern w:val="2"/>
          <w:szCs w:val="24"/>
          <w:lang w:val="en-US"/>
          <w14:ligatures w14:val="standardContextual"/>
        </w:rPr>
      </w:pPr>
      <w:proofErr w:type="spellStart"/>
      <w:r w:rsidRPr="00987610">
        <w:rPr>
          <w:rFonts w:cs="Times New Roman"/>
          <w:b/>
          <w:bCs/>
          <w:kern w:val="2"/>
          <w:szCs w:val="24"/>
          <w:lang w:val="en-US"/>
          <w14:ligatures w14:val="standardContextual"/>
        </w:rPr>
        <w:t>Rīcība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situācijā</w:t>
      </w:r>
      <w:proofErr w:type="spellEnd"/>
      <w:r w:rsidRPr="00987610">
        <w:rPr>
          <w:rFonts w:cs="Times New Roman"/>
          <w:b/>
          <w:bCs/>
          <w:kern w:val="2"/>
          <w:szCs w:val="24"/>
          <w:lang w:val="en-US"/>
          <w14:ligatures w14:val="standardContextual"/>
        </w:rPr>
        <w:t xml:space="preserve">, ja </w:t>
      </w:r>
      <w:proofErr w:type="spellStart"/>
      <w:r w:rsidRPr="00987610">
        <w:rPr>
          <w:rFonts w:cs="Times New Roman"/>
          <w:b/>
          <w:bCs/>
          <w:kern w:val="2"/>
          <w:szCs w:val="24"/>
          <w:lang w:val="en-US"/>
          <w14:ligatures w14:val="standardContextual"/>
        </w:rPr>
        <w:t>noticis</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nelaimes</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gadījums</w:t>
      </w:r>
      <w:proofErr w:type="spellEnd"/>
    </w:p>
    <w:p w14:paraId="5361B4C4" w14:textId="77777777" w:rsidR="00987610" w:rsidRPr="00987610" w:rsidRDefault="00987610" w:rsidP="00987610">
      <w:pPr>
        <w:ind w:left="1800" w:right="142"/>
        <w:contextualSpacing/>
        <w:rPr>
          <w:rFonts w:cs="Times New Roman"/>
          <w:b/>
          <w:bCs/>
          <w:kern w:val="2"/>
          <w:szCs w:val="24"/>
          <w:lang w:val="en-US"/>
          <w14:ligatures w14:val="standardContextual"/>
        </w:rPr>
      </w:pPr>
    </w:p>
    <w:p w14:paraId="6660AFB3" w14:textId="77777777" w:rsidR="00987610" w:rsidRPr="00987610" w:rsidRDefault="00987610" w:rsidP="00987610">
      <w:pPr>
        <w:widowControl w:val="0"/>
        <w:numPr>
          <w:ilvl w:val="1"/>
          <w:numId w:val="3"/>
        </w:numPr>
        <w:tabs>
          <w:tab w:val="left" w:pos="993"/>
        </w:tabs>
        <w:autoSpaceDE w:val="0"/>
        <w:autoSpaceDN w:val="0"/>
        <w:spacing w:after="0" w:line="240" w:lineRule="auto"/>
        <w:ind w:left="426" w:right="142" w:hanging="426"/>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Ja </w:t>
      </w:r>
      <w:proofErr w:type="spellStart"/>
      <w:r w:rsidRPr="00987610">
        <w:rPr>
          <w:rFonts w:cs="Times New Roman"/>
          <w:kern w:val="2"/>
          <w:szCs w:val="24"/>
          <w:lang w:val="en-US"/>
          <w14:ligatures w14:val="standardContextual"/>
        </w:rPr>
        <w:t>noticis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nelaimes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noskaidrot</w:t>
      </w:r>
      <w:proofErr w:type="spellEnd"/>
      <w:r w:rsidRPr="00987610">
        <w:rPr>
          <w:rFonts w:cs="Times New Roman"/>
          <w:kern w:val="2"/>
          <w:szCs w:val="24"/>
          <w:lang w:val="en-US"/>
          <w14:ligatures w14:val="standardContextual"/>
        </w:rPr>
        <w:t xml:space="preserve">, kas </w:t>
      </w:r>
      <w:proofErr w:type="spellStart"/>
      <w:r w:rsidRPr="00987610">
        <w:rPr>
          <w:rFonts w:cs="Times New Roman"/>
          <w:kern w:val="2"/>
          <w:szCs w:val="24"/>
          <w:lang w:val="en-US"/>
          <w14:ligatures w14:val="standardContextual"/>
        </w:rPr>
        <w:t>noticis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novērtēt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situāciju</w:t>
      </w:r>
      <w:proofErr w:type="spellEnd"/>
      <w:r w:rsidRPr="00987610">
        <w:rPr>
          <w:rFonts w:cs="Times New Roman"/>
          <w:kern w:val="2"/>
          <w:szCs w:val="24"/>
          <w:lang w:val="en-US"/>
          <w14:ligatures w14:val="standardContextual"/>
        </w:rPr>
        <w:t>.</w:t>
      </w:r>
    </w:p>
    <w:p w14:paraId="26414078" w14:textId="77777777" w:rsidR="00987610" w:rsidRPr="00987610" w:rsidRDefault="00987610" w:rsidP="00987610">
      <w:pPr>
        <w:widowControl w:val="0"/>
        <w:numPr>
          <w:ilvl w:val="1"/>
          <w:numId w:val="3"/>
        </w:numPr>
        <w:tabs>
          <w:tab w:val="left" w:pos="993"/>
        </w:tabs>
        <w:autoSpaceDE w:val="0"/>
        <w:autoSpaceDN w:val="0"/>
        <w:spacing w:after="0" w:line="240" w:lineRule="auto"/>
        <w:ind w:right="142" w:hanging="1571"/>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Pamanīt</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lūgt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palīdzību</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novērstu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briesmas</w:t>
      </w:r>
      <w:proofErr w:type="spellEnd"/>
      <w:r w:rsidRPr="00987610">
        <w:rPr>
          <w:rFonts w:cs="Times New Roman"/>
          <w:kern w:val="2"/>
          <w:szCs w:val="24"/>
          <w:lang w:val="en-US"/>
          <w14:ligatures w14:val="standardContextual"/>
        </w:rPr>
        <w:t xml:space="preserve">, kas </w:t>
      </w:r>
      <w:proofErr w:type="spellStart"/>
      <w:r w:rsidRPr="00987610">
        <w:rPr>
          <w:rFonts w:cs="Times New Roman"/>
          <w:kern w:val="2"/>
          <w:szCs w:val="24"/>
          <w:lang w:val="en-US"/>
          <w14:ligatures w14:val="standardContextual"/>
        </w:rPr>
        <w:t>apdraud</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gan</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gan</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piemēram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nodzēst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liesmas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atslēgt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apturēt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asiņošanu</w:t>
      </w:r>
      <w:proofErr w:type="spellEnd"/>
      <w:r w:rsidRPr="00987610">
        <w:rPr>
          <w:rFonts w:cs="Times New Roman"/>
          <w:kern w:val="2"/>
          <w:szCs w:val="24"/>
          <w:lang w:val="en-US"/>
          <w14:ligatures w14:val="standardContextual"/>
        </w:rPr>
        <w:t>).</w:t>
      </w:r>
    </w:p>
    <w:p w14:paraId="3052F849" w14:textId="77777777" w:rsidR="00987610" w:rsidRPr="00987610" w:rsidRDefault="00987610" w:rsidP="00987610">
      <w:pPr>
        <w:widowControl w:val="0"/>
        <w:numPr>
          <w:ilvl w:val="1"/>
          <w:numId w:val="3"/>
        </w:numPr>
        <w:tabs>
          <w:tab w:val="left" w:pos="993"/>
        </w:tabs>
        <w:autoSpaceDE w:val="0"/>
        <w:autoSpaceDN w:val="0"/>
        <w:spacing w:after="0" w:line="240" w:lineRule="auto"/>
        <w:ind w:right="142" w:hanging="1571"/>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Mierināt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nepamest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vienu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aizsūtīt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uzticamu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palīdzības</w:t>
      </w:r>
      <w:proofErr w:type="spellEnd"/>
      <w:r w:rsidRPr="00987610">
        <w:rPr>
          <w:rFonts w:cs="Times New Roman"/>
          <w:kern w:val="2"/>
          <w:szCs w:val="24"/>
          <w:lang w:val="en-US"/>
          <w14:ligatures w14:val="standardContextual"/>
        </w:rPr>
        <w:t>.</w:t>
      </w:r>
    </w:p>
    <w:p w14:paraId="7A0BE74D" w14:textId="77777777" w:rsidR="00987610" w:rsidRPr="00987610" w:rsidRDefault="00987610" w:rsidP="00987610">
      <w:pPr>
        <w:widowControl w:val="0"/>
        <w:numPr>
          <w:ilvl w:val="1"/>
          <w:numId w:val="3"/>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Rīkoties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mierīgi</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atbilstoši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ievainojumam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veselības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traucējumam</w:t>
      </w:r>
      <w:proofErr w:type="spellEnd"/>
      <w:r w:rsidRPr="00987610">
        <w:rPr>
          <w:rFonts w:cs="Times New Roman"/>
          <w:kern w:val="2"/>
          <w:szCs w:val="24"/>
          <w:lang w:val="en-US"/>
          <w14:ligatures w14:val="standardContextual"/>
        </w:rPr>
        <w:t>.</w:t>
      </w:r>
    </w:p>
    <w:p w14:paraId="35B56C8F" w14:textId="77777777" w:rsidR="00987610" w:rsidRPr="00987610" w:rsidRDefault="00987610" w:rsidP="00987610">
      <w:pPr>
        <w:widowControl w:val="0"/>
        <w:numPr>
          <w:ilvl w:val="1"/>
          <w:numId w:val="3"/>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Palīdzēt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nokļūt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cietušajam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brīvā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telpā</w:t>
      </w:r>
      <w:proofErr w:type="spellEnd"/>
      <w:r w:rsidRPr="00987610">
        <w:rPr>
          <w:rFonts w:cs="Times New Roman"/>
          <w:kern w:val="2"/>
          <w:szCs w:val="24"/>
          <w:lang w:val="en-US"/>
          <w14:ligatures w14:val="standardContextual"/>
        </w:rPr>
        <w:t>.</w:t>
      </w:r>
    </w:p>
    <w:p w14:paraId="0C127FE5" w14:textId="77777777" w:rsidR="00987610" w:rsidRPr="00987610" w:rsidRDefault="00987610" w:rsidP="00987610">
      <w:pPr>
        <w:widowControl w:val="0"/>
        <w:numPr>
          <w:ilvl w:val="1"/>
          <w:numId w:val="3"/>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Nekavējoties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paziņot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pedagogam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pieaugušajam</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nelaimes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gadījumu</w:t>
      </w:r>
      <w:proofErr w:type="spellEnd"/>
      <w:r w:rsidRPr="00987610">
        <w:rPr>
          <w:rFonts w:cs="Times New Roman"/>
          <w:kern w:val="2"/>
          <w:szCs w:val="24"/>
          <w:lang w:val="en-US"/>
          <w14:ligatures w14:val="standardContextual"/>
        </w:rPr>
        <w:t>.</w:t>
      </w:r>
    </w:p>
    <w:p w14:paraId="3CC134C8"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5B12A629" w14:textId="77777777" w:rsidR="00987610" w:rsidRPr="00987610" w:rsidRDefault="00987610" w:rsidP="00987610">
      <w:pPr>
        <w:widowControl w:val="0"/>
        <w:numPr>
          <w:ilvl w:val="0"/>
          <w:numId w:val="3"/>
        </w:numPr>
        <w:autoSpaceDE w:val="0"/>
        <w:autoSpaceDN w:val="0"/>
        <w:spacing w:after="0" w:line="240" w:lineRule="auto"/>
        <w:ind w:right="142"/>
        <w:contextualSpacing/>
        <w:jc w:val="center"/>
        <w:rPr>
          <w:rFonts w:cs="Times New Roman"/>
          <w:b/>
          <w:bCs/>
          <w:kern w:val="2"/>
          <w:szCs w:val="24"/>
          <w:lang w:val="en-US"/>
          <w14:ligatures w14:val="standardContextual"/>
        </w:rPr>
      </w:pPr>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Pirmā</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palīdzība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asiņošanas</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gadījumos</w:t>
      </w:r>
      <w:proofErr w:type="spellEnd"/>
    </w:p>
    <w:p w14:paraId="757D5400" w14:textId="77777777" w:rsidR="00987610" w:rsidRPr="00987610" w:rsidRDefault="00987610" w:rsidP="00987610">
      <w:pPr>
        <w:ind w:left="1800" w:right="142"/>
        <w:contextualSpacing/>
        <w:rPr>
          <w:rFonts w:cs="Times New Roman"/>
          <w:b/>
          <w:bCs/>
          <w:kern w:val="2"/>
          <w:szCs w:val="24"/>
          <w:lang w:val="en-US"/>
          <w14:ligatures w14:val="standardContextual"/>
        </w:rPr>
      </w:pPr>
    </w:p>
    <w:p w14:paraId="640C6D6C" w14:textId="77777777" w:rsidR="00987610" w:rsidRPr="00987610" w:rsidRDefault="00987610" w:rsidP="00987610">
      <w:pPr>
        <w:widowControl w:val="0"/>
        <w:tabs>
          <w:tab w:val="left" w:pos="1134"/>
        </w:tabs>
        <w:autoSpaceDE w:val="0"/>
        <w:autoSpaceDN w:val="0"/>
        <w:spacing w:after="0" w:line="240" w:lineRule="auto"/>
        <w:ind w:left="76"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lastRenderedPageBreak/>
        <w:t>Sniedzot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pirmo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šādus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noteikumus</w:t>
      </w:r>
      <w:proofErr w:type="spellEnd"/>
      <w:r w:rsidRPr="00987610">
        <w:rPr>
          <w:rFonts w:cs="Times New Roman"/>
          <w:kern w:val="2"/>
          <w:szCs w:val="24"/>
          <w:lang w:val="en-US"/>
          <w14:ligatures w14:val="standardContextual"/>
        </w:rPr>
        <w:t>:</w:t>
      </w:r>
    </w:p>
    <w:p w14:paraId="4BCEB7F4" w14:textId="77777777" w:rsidR="00987610" w:rsidRPr="00987610" w:rsidRDefault="00987610" w:rsidP="00987610">
      <w:pPr>
        <w:widowControl w:val="0"/>
        <w:numPr>
          <w:ilvl w:val="1"/>
          <w:numId w:val="3"/>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brūci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nedrīkst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mazgāt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jebkādiem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ārstniecības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līdzekļiem</w:t>
      </w:r>
      <w:proofErr w:type="spellEnd"/>
      <w:r w:rsidRPr="00987610">
        <w:rPr>
          <w:rFonts w:cs="Times New Roman"/>
          <w:kern w:val="2"/>
          <w:szCs w:val="24"/>
          <w:lang w:val="en-US"/>
          <w14:ligatures w14:val="standardContextual"/>
        </w:rPr>
        <w:t>;</w:t>
      </w:r>
      <w:proofErr w:type="gramEnd"/>
    </w:p>
    <w:p w14:paraId="5473DECF" w14:textId="77777777" w:rsidR="00987610" w:rsidRPr="00987610" w:rsidRDefault="00987610" w:rsidP="00987610">
      <w:pPr>
        <w:widowControl w:val="0"/>
        <w:numPr>
          <w:ilvl w:val="1"/>
          <w:numId w:val="3"/>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apkaisīt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pulveri</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apziest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ziedēm</w:t>
      </w:r>
      <w:proofErr w:type="spellEnd"/>
      <w:r w:rsidRPr="00987610">
        <w:rPr>
          <w:rFonts w:cs="Times New Roman"/>
          <w:kern w:val="2"/>
          <w:szCs w:val="24"/>
          <w:lang w:val="en-US"/>
          <w14:ligatures w14:val="standardContextual"/>
        </w:rPr>
        <w:t xml:space="preserve">, jo </w:t>
      </w:r>
      <w:proofErr w:type="spellStart"/>
      <w:r w:rsidRPr="00987610">
        <w:rPr>
          <w:rFonts w:cs="Times New Roman"/>
          <w:kern w:val="2"/>
          <w:szCs w:val="24"/>
          <w:lang w:val="en-US"/>
          <w14:ligatures w14:val="standardContextual"/>
        </w:rPr>
        <w:t>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traucē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brūces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sadzīšanai</w:t>
      </w:r>
      <w:proofErr w:type="spellEnd"/>
      <w:r w:rsidRPr="00987610">
        <w:rPr>
          <w:rFonts w:cs="Times New Roman"/>
          <w:kern w:val="2"/>
          <w:szCs w:val="24"/>
          <w:lang w:val="en-US"/>
          <w14:ligatures w14:val="standardContextual"/>
        </w:rPr>
        <w:t>;</w:t>
      </w:r>
      <w:proofErr w:type="gramEnd"/>
    </w:p>
    <w:p w14:paraId="7C379CDD" w14:textId="77777777" w:rsidR="00987610" w:rsidRPr="00987610" w:rsidRDefault="00987610" w:rsidP="00987610">
      <w:pPr>
        <w:widowControl w:val="0"/>
        <w:numPr>
          <w:ilvl w:val="1"/>
          <w:numId w:val="3"/>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nedrīkst</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brūces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noslaucīt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smiltis</w:t>
      </w:r>
      <w:proofErr w:type="spellEnd"/>
      <w:r w:rsidRPr="00987610">
        <w:rPr>
          <w:rFonts w:cs="Times New Roman"/>
          <w:kern w:val="2"/>
          <w:szCs w:val="24"/>
          <w:lang w:val="en-US"/>
          <w14:ligatures w14:val="standardContextual"/>
        </w:rPr>
        <w:t xml:space="preserve">, zemi un </w:t>
      </w:r>
      <w:proofErr w:type="spellStart"/>
      <w:r w:rsidRPr="00987610">
        <w:rPr>
          <w:rFonts w:cs="Times New Roman"/>
          <w:kern w:val="2"/>
          <w:szCs w:val="24"/>
          <w:lang w:val="en-US"/>
          <w14:ligatures w14:val="standardContextual"/>
        </w:rPr>
        <w:t>tml</w:t>
      </w:r>
      <w:proofErr w:type="spellEnd"/>
      <w:r w:rsidRPr="00987610">
        <w:rPr>
          <w:rFonts w:cs="Times New Roman"/>
          <w:kern w:val="2"/>
          <w:szCs w:val="24"/>
          <w:lang w:val="en-US"/>
          <w14:ligatures w14:val="standardContextual"/>
        </w:rPr>
        <w:t xml:space="preserve">., </w:t>
      </w:r>
    </w:p>
    <w:p w14:paraId="7C89B92D" w14:textId="77777777" w:rsidR="00987610" w:rsidRPr="00987610" w:rsidRDefault="00987610" w:rsidP="00987610">
      <w:pPr>
        <w:widowControl w:val="0"/>
        <w:numPr>
          <w:ilvl w:val="1"/>
          <w:numId w:val="3"/>
        </w:numPr>
        <w:tabs>
          <w:tab w:val="left" w:pos="1276"/>
        </w:tabs>
        <w:autoSpaceDE w:val="0"/>
        <w:autoSpaceDN w:val="0"/>
        <w:spacing w:after="0" w:line="240" w:lineRule="auto"/>
        <w:ind w:right="142"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nedrīkst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brūci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notīrīt</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sarecējušām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asinīm</w:t>
      </w:r>
      <w:proofErr w:type="spellEnd"/>
      <w:r w:rsidRPr="00987610">
        <w:rPr>
          <w:rFonts w:cs="Times New Roman"/>
          <w:kern w:val="2"/>
          <w:szCs w:val="24"/>
          <w:lang w:val="en-US"/>
          <w14:ligatures w14:val="standardContextual"/>
        </w:rPr>
        <w:t xml:space="preserve">, jo var </w:t>
      </w:r>
      <w:proofErr w:type="spellStart"/>
      <w:r w:rsidRPr="00987610">
        <w:rPr>
          <w:rFonts w:cs="Times New Roman"/>
          <w:kern w:val="2"/>
          <w:szCs w:val="24"/>
          <w:lang w:val="en-US"/>
          <w14:ligatures w14:val="standardContextual"/>
        </w:rPr>
        <w:t>sākties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asiņošana</w:t>
      </w:r>
      <w:proofErr w:type="spellEnd"/>
      <w:r w:rsidRPr="00987610">
        <w:rPr>
          <w:rFonts w:cs="Times New Roman"/>
          <w:kern w:val="2"/>
          <w:szCs w:val="24"/>
          <w:lang w:val="en-US"/>
          <w14:ligatures w14:val="standardContextual"/>
        </w:rPr>
        <w:t>.</w:t>
      </w:r>
    </w:p>
    <w:p w14:paraId="4A91ECF5" w14:textId="77777777" w:rsidR="00987610" w:rsidRPr="00987610" w:rsidRDefault="00987610" w:rsidP="00987610">
      <w:pPr>
        <w:widowControl w:val="0"/>
        <w:numPr>
          <w:ilvl w:val="1"/>
          <w:numId w:val="3"/>
        </w:numPr>
        <w:tabs>
          <w:tab w:val="left" w:pos="1134"/>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Asiņošanas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uzliek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spiedošu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pārsēju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Nedrīkst</w:t>
      </w:r>
      <w:proofErr w:type="spellEnd"/>
      <w:r w:rsidRPr="00987610">
        <w:rPr>
          <w:rFonts w:cs="Times New Roman"/>
          <w:kern w:val="2"/>
          <w:szCs w:val="24"/>
          <w:lang w:val="en-US"/>
          <w14:ligatures w14:val="standardContextual"/>
        </w:rPr>
        <w:t xml:space="preserve"> pie </w:t>
      </w:r>
      <w:proofErr w:type="spellStart"/>
      <w:r w:rsidRPr="00987610">
        <w:rPr>
          <w:rFonts w:cs="Times New Roman"/>
          <w:kern w:val="2"/>
          <w:szCs w:val="24"/>
          <w:lang w:val="en-US"/>
          <w14:ligatures w14:val="standardContextual"/>
        </w:rPr>
        <w:t>brūces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pieskarties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rokām</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nepieļautu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brūcē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infekciju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neizņemt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pašrocīgi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svešķermeni</w:t>
      </w:r>
      <w:proofErr w:type="spellEnd"/>
      <w:r w:rsidRPr="00987610">
        <w:rPr>
          <w:rFonts w:cs="Times New Roman"/>
          <w:kern w:val="2"/>
          <w:szCs w:val="24"/>
          <w:lang w:val="en-US"/>
          <w14:ligatures w14:val="standardContextual"/>
        </w:rPr>
        <w:t>.</w:t>
      </w:r>
    </w:p>
    <w:p w14:paraId="5B3C4559" w14:textId="77777777" w:rsidR="00987610" w:rsidRPr="00987610" w:rsidRDefault="00987610" w:rsidP="00987610">
      <w:pPr>
        <w:tabs>
          <w:tab w:val="left" w:pos="1134"/>
        </w:tabs>
        <w:ind w:left="709" w:right="142"/>
        <w:contextualSpacing/>
        <w:rPr>
          <w:rFonts w:cs="Times New Roman"/>
          <w:kern w:val="2"/>
          <w:szCs w:val="24"/>
          <w:lang w:val="en-US"/>
          <w14:ligatures w14:val="standardContextual"/>
        </w:rPr>
      </w:pPr>
    </w:p>
    <w:p w14:paraId="323D5913" w14:textId="77777777" w:rsidR="00987610" w:rsidRPr="00987610" w:rsidRDefault="00987610" w:rsidP="00987610">
      <w:pPr>
        <w:widowControl w:val="0"/>
        <w:numPr>
          <w:ilvl w:val="0"/>
          <w:numId w:val="3"/>
        </w:numPr>
        <w:autoSpaceDE w:val="0"/>
        <w:autoSpaceDN w:val="0"/>
        <w:spacing w:after="0" w:line="240" w:lineRule="auto"/>
        <w:ind w:right="142"/>
        <w:jc w:val="center"/>
        <w:rPr>
          <w:rFonts w:cs="Times New Roman"/>
          <w:b/>
          <w:bCs/>
          <w:kern w:val="2"/>
          <w:szCs w:val="24"/>
          <w:lang w:val="en-US"/>
          <w14:ligatures w14:val="standardContextual"/>
        </w:rPr>
      </w:pPr>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Pirmā</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palīdzība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apdegumu</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gadījumā</w:t>
      </w:r>
      <w:proofErr w:type="spellEnd"/>
    </w:p>
    <w:p w14:paraId="768EFD66" w14:textId="77777777" w:rsidR="00987610" w:rsidRPr="00987610" w:rsidRDefault="00987610" w:rsidP="00987610">
      <w:pPr>
        <w:spacing w:after="0" w:line="240" w:lineRule="auto"/>
        <w:ind w:right="142"/>
        <w:jc w:val="center"/>
        <w:rPr>
          <w:rFonts w:cs="Times New Roman"/>
          <w:kern w:val="2"/>
          <w:szCs w:val="24"/>
          <w14:ligatures w14:val="standardContextual"/>
        </w:rPr>
      </w:pPr>
    </w:p>
    <w:p w14:paraId="669C278A" w14:textId="77777777" w:rsidR="00987610" w:rsidRPr="00987610" w:rsidRDefault="00987610" w:rsidP="00987610">
      <w:pPr>
        <w:widowControl w:val="0"/>
        <w:numPr>
          <w:ilvl w:val="1"/>
          <w:numId w:val="3"/>
        </w:numPr>
        <w:tabs>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Nedrīkst ar rokām aizskart apdegušo vietu, kā arī apziest to ar ziedēm, eļļām, vazelīnu vai citām vielām.</w:t>
      </w:r>
    </w:p>
    <w:p w14:paraId="0FA5D225" w14:textId="77777777" w:rsidR="00987610" w:rsidRPr="00987610" w:rsidRDefault="00987610" w:rsidP="00987610">
      <w:pPr>
        <w:widowControl w:val="0"/>
        <w:tabs>
          <w:tab w:val="left" w:pos="993"/>
        </w:tabs>
        <w:autoSpaceDE w:val="0"/>
        <w:autoSpaceDN w:val="0"/>
        <w:spacing w:after="0" w:line="240" w:lineRule="auto"/>
        <w:ind w:left="567" w:right="142"/>
        <w:jc w:val="both"/>
        <w:rPr>
          <w:rFonts w:cs="Times New Roman"/>
          <w:kern w:val="2"/>
          <w:szCs w:val="24"/>
          <w14:ligatures w14:val="standardContextual"/>
        </w:rPr>
      </w:pPr>
      <w:r w:rsidRPr="00987610">
        <w:rPr>
          <w:rFonts w:cs="Times New Roman"/>
          <w:kern w:val="2"/>
          <w:szCs w:val="24"/>
          <w14:ligatures w14:val="standardContextual"/>
        </w:rPr>
        <w:t>4.2. Apdeguma vietu apsien ar sterilizētu materiālu. Pēc tam cietušo nogādā ārstniecības iestādē.</w:t>
      </w:r>
    </w:p>
    <w:p w14:paraId="677B9654" w14:textId="77777777" w:rsidR="00987610" w:rsidRPr="00987610" w:rsidRDefault="00987610" w:rsidP="00987610">
      <w:pPr>
        <w:widowControl w:val="0"/>
        <w:numPr>
          <w:ilvl w:val="1"/>
          <w:numId w:val="30"/>
        </w:numPr>
        <w:tabs>
          <w:tab w:val="left" w:pos="993"/>
        </w:tabs>
        <w:autoSpaceDE w:val="0"/>
        <w:autoSpaceDN w:val="0"/>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Apdegumi, kas radušies stipru skābju iedarbībā, nekavējoties 10-15 minūtes rūpīgi mazgā ar tekošu ūdens strūklu no krāna vai no ūdenstrauka.</w:t>
      </w:r>
    </w:p>
    <w:p w14:paraId="0B42F9E6" w14:textId="77777777" w:rsidR="00987610" w:rsidRPr="00987610" w:rsidRDefault="00987610" w:rsidP="00987610">
      <w:pPr>
        <w:widowControl w:val="0"/>
        <w:numPr>
          <w:ilvl w:val="1"/>
          <w:numId w:val="30"/>
        </w:numPr>
        <w:tabs>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Apdeguma gadījumā dod dzert daudz silta ūdens.</w:t>
      </w:r>
    </w:p>
    <w:p w14:paraId="237996D1"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0A9B947D" w14:textId="77777777" w:rsidR="00987610" w:rsidRPr="00987610" w:rsidRDefault="00987610" w:rsidP="00987610">
      <w:pPr>
        <w:widowControl w:val="0"/>
        <w:numPr>
          <w:ilvl w:val="0"/>
          <w:numId w:val="30"/>
        </w:numPr>
        <w:autoSpaceDE w:val="0"/>
        <w:autoSpaceDN w:val="0"/>
        <w:spacing w:after="0" w:line="240" w:lineRule="auto"/>
        <w:ind w:right="142"/>
        <w:contextualSpacing/>
        <w:jc w:val="center"/>
        <w:rPr>
          <w:rFonts w:cs="Times New Roman"/>
          <w:b/>
          <w:bCs/>
          <w:kern w:val="2"/>
          <w:szCs w:val="24"/>
          <w:lang w:val="en-US"/>
          <w14:ligatures w14:val="standardContextual"/>
        </w:rPr>
      </w:pPr>
      <w:proofErr w:type="spellStart"/>
      <w:r w:rsidRPr="00987610">
        <w:rPr>
          <w:rFonts w:cs="Times New Roman"/>
          <w:b/>
          <w:bCs/>
          <w:kern w:val="2"/>
          <w:szCs w:val="24"/>
          <w:lang w:val="en-US"/>
          <w14:ligatures w14:val="standardContextual"/>
        </w:rPr>
        <w:t>Pirmā</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palīdzība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apsaldējumu</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gadījumos</w:t>
      </w:r>
      <w:proofErr w:type="spellEnd"/>
    </w:p>
    <w:p w14:paraId="0D9C3A9B" w14:textId="77777777" w:rsidR="00987610" w:rsidRPr="00987610" w:rsidRDefault="00987610" w:rsidP="00987610">
      <w:pPr>
        <w:ind w:left="1800" w:right="142"/>
        <w:contextualSpacing/>
        <w:rPr>
          <w:rFonts w:cs="Times New Roman"/>
          <w:b/>
          <w:bCs/>
          <w:kern w:val="2"/>
          <w:szCs w:val="24"/>
          <w:lang w:val="en-US"/>
          <w14:ligatures w14:val="standardContextual"/>
        </w:rPr>
      </w:pPr>
    </w:p>
    <w:p w14:paraId="3D8112D1"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Apsaldēto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ķermeņa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daļu</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ieberzēt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sausiem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siltiem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cimdiem</w:t>
      </w:r>
      <w:proofErr w:type="spellEnd"/>
      <w:r w:rsidRPr="00987610">
        <w:rPr>
          <w:rFonts w:cs="Times New Roman"/>
          <w:kern w:val="2"/>
          <w:szCs w:val="24"/>
          <w:lang w:val="en-US"/>
          <w14:ligatures w14:val="standardContextual"/>
        </w:rPr>
        <w:t>.</w:t>
      </w:r>
    </w:p>
    <w:p w14:paraId="1BBBB2D8"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Telpās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apsaldēto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ķermeņa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daļu</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iegremdēt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traukā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sasildītu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istabas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temperatūrai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Pakāpeniski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papildina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siltāku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paaugstinot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temperatūru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kern w:val="2"/>
          <w:szCs w:val="24"/>
          <w:lang w:val="en-US"/>
          <w14:ligatures w14:val="standardContextual"/>
        </w:rPr>
        <w:t xml:space="preserve"> 37 </w:t>
      </w:r>
      <w:proofErr w:type="spellStart"/>
      <w:r w:rsidRPr="00987610">
        <w:rPr>
          <w:rFonts w:cs="Times New Roman"/>
          <w:kern w:val="2"/>
          <w:szCs w:val="24"/>
          <w:lang w:val="en-US"/>
          <w14:ligatures w14:val="standardContextual"/>
        </w:rPr>
        <w:t>grādiem</w:t>
      </w:r>
      <w:proofErr w:type="spellEnd"/>
      <w:r w:rsidRPr="00987610">
        <w:rPr>
          <w:rFonts w:cs="Times New Roman"/>
          <w:kern w:val="2"/>
          <w:szCs w:val="24"/>
          <w:lang w:val="en-US"/>
          <w14:ligatures w14:val="standardContextual"/>
        </w:rPr>
        <w:t>.</w:t>
      </w:r>
    </w:p>
    <w:p w14:paraId="0AC8D6EC"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Cietušajam dod dzert karstu tēju.</w:t>
      </w:r>
    </w:p>
    <w:p w14:paraId="55E9D607"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06C4B086" w14:textId="77777777" w:rsidR="00987610" w:rsidRPr="00987610" w:rsidRDefault="00987610" w:rsidP="00987610">
      <w:pPr>
        <w:widowControl w:val="0"/>
        <w:numPr>
          <w:ilvl w:val="0"/>
          <w:numId w:val="31"/>
        </w:numPr>
        <w:autoSpaceDE w:val="0"/>
        <w:autoSpaceDN w:val="0"/>
        <w:spacing w:after="0" w:line="240" w:lineRule="auto"/>
        <w:ind w:right="142"/>
        <w:jc w:val="center"/>
        <w:rPr>
          <w:rFonts w:cs="Times New Roman"/>
          <w:b/>
          <w:bCs/>
          <w:kern w:val="2"/>
          <w:szCs w:val="24"/>
          <w14:ligatures w14:val="standardContextual"/>
        </w:rPr>
      </w:pPr>
      <w:r w:rsidRPr="00987610">
        <w:rPr>
          <w:rFonts w:cs="Times New Roman"/>
          <w:b/>
          <w:bCs/>
          <w:kern w:val="2"/>
          <w:szCs w:val="24"/>
          <w14:ligatures w14:val="standardContextual"/>
        </w:rPr>
        <w:t>Pirmā palīdzība cietušajam no elektriskās strāvas</w:t>
      </w:r>
    </w:p>
    <w:p w14:paraId="42B4C053" w14:textId="77777777" w:rsidR="00987610" w:rsidRPr="00987610" w:rsidRDefault="00987610" w:rsidP="00987610">
      <w:pPr>
        <w:ind w:left="1800" w:right="142"/>
        <w:contextualSpacing/>
        <w:rPr>
          <w:rFonts w:cs="Times New Roman"/>
          <w:b/>
          <w:bCs/>
          <w:kern w:val="2"/>
          <w:szCs w:val="24"/>
          <w14:ligatures w14:val="standardContextual"/>
        </w:rPr>
      </w:pPr>
    </w:p>
    <w:p w14:paraId="2B42FA1C"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Novērtē situāciju, cenšoties pārtraukt strāvas iedarbību. To var izdarīt, atslēdzot elektrību, izslēdzot drošinātājus, motoru vai tml.</w:t>
      </w:r>
    </w:p>
    <w:p w14:paraId="4381C25D"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Kad cietušais ir atvienots no saskarsmes no strāvas iedarbības, mēģina ar viņu sazināties, izsauc neatliekamo medicīnisko palīdzību.</w:t>
      </w:r>
    </w:p>
    <w:p w14:paraId="640A3A7B"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77727292" w14:textId="77777777" w:rsidR="00987610" w:rsidRPr="00987610" w:rsidRDefault="00987610" w:rsidP="00987610">
      <w:pPr>
        <w:widowControl w:val="0"/>
        <w:numPr>
          <w:ilvl w:val="0"/>
          <w:numId w:val="31"/>
        </w:numPr>
        <w:autoSpaceDE w:val="0"/>
        <w:autoSpaceDN w:val="0"/>
        <w:spacing w:after="0" w:line="240" w:lineRule="auto"/>
        <w:ind w:right="142"/>
        <w:jc w:val="center"/>
        <w:rPr>
          <w:rFonts w:cs="Times New Roman"/>
          <w:b/>
          <w:bCs/>
          <w:kern w:val="2"/>
          <w:szCs w:val="24"/>
          <w:lang w:val="en-US"/>
          <w14:ligatures w14:val="standardContextual"/>
        </w:rPr>
      </w:pPr>
      <w:proofErr w:type="spellStart"/>
      <w:r w:rsidRPr="00987610">
        <w:rPr>
          <w:rFonts w:cs="Times New Roman"/>
          <w:b/>
          <w:bCs/>
          <w:kern w:val="2"/>
          <w:szCs w:val="24"/>
          <w:lang w:val="en-US"/>
          <w14:ligatures w14:val="standardContextual"/>
        </w:rPr>
        <w:t>Saindēšanās</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ar</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gāzi</w:t>
      </w:r>
      <w:proofErr w:type="spellEnd"/>
    </w:p>
    <w:p w14:paraId="7CA24ED6" w14:textId="77777777" w:rsidR="00987610" w:rsidRPr="00987610" w:rsidRDefault="00987610" w:rsidP="00987610">
      <w:pPr>
        <w:ind w:right="142"/>
        <w:contextualSpacing/>
        <w:rPr>
          <w:rFonts w:cs="Times New Roman"/>
          <w:b/>
          <w:bCs/>
          <w:kern w:val="2"/>
          <w:szCs w:val="24"/>
          <w:lang w:val="en-US"/>
          <w14:ligatures w14:val="standardContextual"/>
        </w:rPr>
      </w:pPr>
    </w:p>
    <w:p w14:paraId="79B7550F"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Saindēšanās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ilgstoši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ieelpojot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gāzi</w:t>
      </w:r>
      <w:proofErr w:type="spellEnd"/>
      <w:r w:rsidRPr="00987610">
        <w:rPr>
          <w:rFonts w:cs="Times New Roman"/>
          <w:kern w:val="2"/>
          <w:szCs w:val="24"/>
          <w:lang w:val="en-US"/>
          <w14:ligatures w14:val="standardContextual"/>
        </w:rPr>
        <w:t>.</w:t>
      </w:r>
    </w:p>
    <w:p w14:paraId="09472141" w14:textId="77777777" w:rsidR="00987610" w:rsidRPr="00987610" w:rsidRDefault="00987610" w:rsidP="00987610">
      <w:pPr>
        <w:widowControl w:val="0"/>
        <w:tabs>
          <w:tab w:val="left" w:pos="993"/>
        </w:tabs>
        <w:autoSpaceDE w:val="0"/>
        <w:autoSpaceDN w:val="0"/>
        <w:spacing w:after="0" w:line="240" w:lineRule="auto"/>
        <w:ind w:right="142"/>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7.2. </w:t>
      </w:r>
      <w:proofErr w:type="spellStart"/>
      <w:r w:rsidRPr="00987610">
        <w:rPr>
          <w:rFonts w:cs="Times New Roman"/>
          <w:kern w:val="2"/>
          <w:szCs w:val="24"/>
          <w:lang w:val="en-US"/>
          <w14:ligatures w14:val="standardContextual"/>
        </w:rPr>
        <w:t>Cietušo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nekavējoties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nogādāt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svaigā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gaisā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novietot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muguras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atpogāt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apģērbu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izsaukt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neatliekamo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medicīnisko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palīdzību</w:t>
      </w:r>
      <w:proofErr w:type="spellEnd"/>
      <w:r w:rsidRPr="00987610">
        <w:rPr>
          <w:rFonts w:cs="Times New Roman"/>
          <w:kern w:val="2"/>
          <w:szCs w:val="24"/>
          <w:lang w:val="en-US"/>
          <w14:ligatures w14:val="standardContextual"/>
        </w:rPr>
        <w:t>.</w:t>
      </w:r>
    </w:p>
    <w:p w14:paraId="08D37762"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3397A9FE" w14:textId="77777777" w:rsidR="00987610" w:rsidRPr="00987610" w:rsidRDefault="00987610" w:rsidP="00987610">
      <w:pPr>
        <w:widowControl w:val="0"/>
        <w:numPr>
          <w:ilvl w:val="0"/>
          <w:numId w:val="31"/>
        </w:numPr>
        <w:autoSpaceDE w:val="0"/>
        <w:autoSpaceDN w:val="0"/>
        <w:spacing w:after="0" w:line="240" w:lineRule="auto"/>
        <w:ind w:right="142"/>
        <w:jc w:val="center"/>
        <w:rPr>
          <w:rFonts w:cs="Times New Roman"/>
          <w:b/>
          <w:bCs/>
          <w:kern w:val="2"/>
          <w:szCs w:val="24"/>
          <w:lang w:val="en-US"/>
          <w14:ligatures w14:val="standardContextual"/>
        </w:rPr>
      </w:pPr>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Pirmā</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palīdzība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ģīboņa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gadījumā</w:t>
      </w:r>
      <w:proofErr w:type="spellEnd"/>
    </w:p>
    <w:p w14:paraId="5C614260" w14:textId="77777777" w:rsidR="00987610" w:rsidRPr="00987610" w:rsidRDefault="00987610" w:rsidP="00987610">
      <w:pPr>
        <w:ind w:right="142"/>
        <w:contextualSpacing/>
        <w:rPr>
          <w:rFonts w:cs="Times New Roman"/>
          <w:b/>
          <w:bCs/>
          <w:kern w:val="2"/>
          <w:szCs w:val="24"/>
          <w:lang w:val="en-US"/>
          <w14:ligatures w14:val="standardContextual"/>
        </w:rPr>
      </w:pPr>
    </w:p>
    <w:p w14:paraId="1A3C3332" w14:textId="77777777" w:rsidR="00987610" w:rsidRPr="00987610" w:rsidRDefault="00987610" w:rsidP="00987610">
      <w:pPr>
        <w:widowControl w:val="0"/>
        <w:tabs>
          <w:tab w:val="left" w:pos="993"/>
        </w:tabs>
        <w:autoSpaceDE w:val="0"/>
        <w:autoSpaceDN w:val="0"/>
        <w:spacing w:after="0" w:line="240" w:lineRule="auto"/>
        <w:ind w:right="142"/>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Ja </w:t>
      </w:r>
      <w:proofErr w:type="spellStart"/>
      <w:r w:rsidRPr="00987610">
        <w:rPr>
          <w:rFonts w:cs="Times New Roman"/>
          <w:kern w:val="2"/>
          <w:szCs w:val="24"/>
          <w:lang w:val="en-US"/>
          <w14:ligatures w14:val="standardContextual"/>
        </w:rPr>
        <w:t>cietušais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ģībšanas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stadijā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reibonis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slikta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dūša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spiediens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pakrūtē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gaisa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trūkums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redzes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aptumšošanās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nogulda</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dod</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ostīt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ožamajā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spirtā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samērcētu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vates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piciņu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Līdzīgi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rīkoties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lastRenderedPageBreak/>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gadījumos</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cietušais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paģībis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atgūšanās</w:t>
      </w:r>
      <w:proofErr w:type="spellEnd"/>
      <w:r w:rsidRPr="00987610">
        <w:rPr>
          <w:rFonts w:cs="Times New Roman"/>
          <w:kern w:val="2"/>
          <w:szCs w:val="24"/>
          <w:lang w:val="en-US"/>
          <w14:ligatures w14:val="standardContextual"/>
        </w:rPr>
        <w:t xml:space="preserve"> dot </w:t>
      </w:r>
      <w:proofErr w:type="spellStart"/>
      <w:r w:rsidRPr="00987610">
        <w:rPr>
          <w:rFonts w:cs="Times New Roman"/>
          <w:kern w:val="2"/>
          <w:szCs w:val="24"/>
          <w:lang w:val="en-US"/>
          <w14:ligatures w14:val="standardContextual"/>
        </w:rPr>
        <w:t>dzert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aukstu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ūdeni</w:t>
      </w:r>
      <w:proofErr w:type="spellEnd"/>
      <w:r w:rsidRPr="00987610">
        <w:rPr>
          <w:rFonts w:cs="Times New Roman"/>
          <w:kern w:val="2"/>
          <w:szCs w:val="24"/>
          <w:lang w:val="en-US"/>
          <w14:ligatures w14:val="standardContextual"/>
        </w:rPr>
        <w:t>.</w:t>
      </w:r>
    </w:p>
    <w:p w14:paraId="1284C23C"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0A1C2CB3" w14:textId="77777777" w:rsidR="00987610" w:rsidRPr="00987610" w:rsidRDefault="00987610" w:rsidP="00987610">
      <w:pPr>
        <w:widowControl w:val="0"/>
        <w:numPr>
          <w:ilvl w:val="0"/>
          <w:numId w:val="31"/>
        </w:numPr>
        <w:autoSpaceDE w:val="0"/>
        <w:autoSpaceDN w:val="0"/>
        <w:spacing w:after="0" w:line="240" w:lineRule="auto"/>
        <w:ind w:right="142"/>
        <w:jc w:val="center"/>
        <w:rPr>
          <w:rFonts w:cs="Times New Roman"/>
          <w:b/>
          <w:bCs/>
          <w:kern w:val="2"/>
          <w:szCs w:val="24"/>
          <w:lang w:val="en-US"/>
          <w14:ligatures w14:val="standardContextual"/>
        </w:rPr>
      </w:pPr>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Pirmā</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palīdzība</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lūzumu</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izmežģījumu</w:t>
      </w:r>
      <w:proofErr w:type="spellEnd"/>
      <w:r w:rsidRPr="00987610">
        <w:rPr>
          <w:rFonts w:cs="Times New Roman"/>
          <w:b/>
          <w:bCs/>
          <w:kern w:val="2"/>
          <w:szCs w:val="24"/>
          <w:lang w:val="en-US"/>
          <w14:ligatures w14:val="standardContextual"/>
        </w:rPr>
        <w:t xml:space="preserve"> un </w:t>
      </w:r>
      <w:proofErr w:type="spellStart"/>
      <w:r w:rsidRPr="00987610">
        <w:rPr>
          <w:rFonts w:cs="Times New Roman"/>
          <w:b/>
          <w:bCs/>
          <w:kern w:val="2"/>
          <w:szCs w:val="24"/>
          <w:lang w:val="en-US"/>
          <w14:ligatures w14:val="standardContextual"/>
        </w:rPr>
        <w:t>sasitumu</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gadījumos</w:t>
      </w:r>
      <w:proofErr w:type="spellEnd"/>
    </w:p>
    <w:p w14:paraId="75EB8BA4" w14:textId="77777777" w:rsidR="00987610" w:rsidRPr="00987610" w:rsidRDefault="00987610" w:rsidP="00987610">
      <w:pPr>
        <w:ind w:left="1800" w:right="142"/>
        <w:contextualSpacing/>
        <w:rPr>
          <w:rFonts w:cs="Times New Roman"/>
          <w:b/>
          <w:bCs/>
          <w:kern w:val="2"/>
          <w:szCs w:val="24"/>
          <w:lang w:val="en-US"/>
          <w14:ligatures w14:val="standardContextual"/>
        </w:rPr>
      </w:pPr>
    </w:p>
    <w:p w14:paraId="685910C1"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Lūzumu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izmežģījumu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pirmās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galvenais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uzdevums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nodrošināt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slimajai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ķermeņa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daļai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ērtu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mierīgu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stāvokli</w:t>
      </w:r>
      <w:proofErr w:type="spellEnd"/>
      <w:r w:rsidRPr="00987610">
        <w:rPr>
          <w:rFonts w:cs="Times New Roman"/>
          <w:kern w:val="2"/>
          <w:szCs w:val="24"/>
          <w:lang w:val="en-US"/>
          <w14:ligatures w14:val="standardContextual"/>
        </w:rPr>
        <w:t xml:space="preserve">, to </w:t>
      </w:r>
      <w:proofErr w:type="spellStart"/>
      <w:r w:rsidRPr="00987610">
        <w:rPr>
          <w:rFonts w:cs="Times New Roman"/>
          <w:kern w:val="2"/>
          <w:szCs w:val="24"/>
          <w:lang w:val="en-US"/>
          <w14:ligatures w14:val="standardContextual"/>
        </w:rPr>
        <w:t>padarot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nekustīgu</w:t>
      </w:r>
      <w:proofErr w:type="spellEnd"/>
      <w:r w:rsidRPr="00987610">
        <w:rPr>
          <w:rFonts w:cs="Times New Roman"/>
          <w:kern w:val="2"/>
          <w:szCs w:val="24"/>
          <w:lang w:val="en-US"/>
          <w14:ligatures w14:val="standardContextual"/>
        </w:rPr>
        <w:t xml:space="preserve">. </w:t>
      </w:r>
    </w:p>
    <w:p w14:paraId="3BE4B7D2" w14:textId="77777777" w:rsidR="00987610" w:rsidRPr="00987610" w:rsidRDefault="00987610" w:rsidP="00987610">
      <w:pPr>
        <w:widowControl w:val="0"/>
        <w:numPr>
          <w:ilvl w:val="1"/>
          <w:numId w:val="32"/>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Ja </w:t>
      </w:r>
      <w:proofErr w:type="spellStart"/>
      <w:r w:rsidRPr="00987610">
        <w:rPr>
          <w:rFonts w:cs="Times New Roman"/>
          <w:kern w:val="2"/>
          <w:szCs w:val="24"/>
          <w:lang w:val="en-US"/>
          <w14:ligatures w14:val="standardContextual"/>
        </w:rPr>
        <w:t>cietušais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tikai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sasitums</w:t>
      </w:r>
      <w:proofErr w:type="spellEnd"/>
      <w:r w:rsidRPr="00987610">
        <w:rPr>
          <w:rFonts w:cs="Times New Roman"/>
          <w:kern w:val="2"/>
          <w:szCs w:val="24"/>
          <w:lang w:val="en-US"/>
          <w14:ligatures w14:val="standardContextual"/>
        </w:rPr>
        <w:t xml:space="preserve">, bet </w:t>
      </w:r>
      <w:proofErr w:type="spellStart"/>
      <w:r w:rsidRPr="00987610">
        <w:rPr>
          <w:rFonts w:cs="Times New Roman"/>
          <w:kern w:val="2"/>
          <w:szCs w:val="24"/>
          <w:lang w:val="en-US"/>
          <w14:ligatures w14:val="standardContextual"/>
        </w:rPr>
        <w:t>nekas</w:t>
      </w:r>
      <w:proofErr w:type="spellEnd"/>
      <w:r w:rsidRPr="00987610">
        <w:rPr>
          <w:rFonts w:cs="Times New Roman"/>
          <w:kern w:val="2"/>
          <w:szCs w:val="24"/>
          <w:lang w:val="en-US"/>
          <w14:ligatures w14:val="standardContextual"/>
        </w:rPr>
        <w:t xml:space="preserve"> nav </w:t>
      </w:r>
      <w:proofErr w:type="spellStart"/>
      <w:r w:rsidRPr="00987610">
        <w:rPr>
          <w:rFonts w:cs="Times New Roman"/>
          <w:kern w:val="2"/>
          <w:szCs w:val="24"/>
          <w:lang w:val="en-US"/>
          <w14:ligatures w14:val="standardContextual"/>
        </w:rPr>
        <w:t>lauzts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izmežģīts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sasituma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pieliek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aukstumu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Nepieciešamības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doties</w:t>
      </w:r>
      <w:proofErr w:type="spellEnd"/>
      <w:r w:rsidRPr="00987610">
        <w:rPr>
          <w:rFonts w:cs="Times New Roman"/>
          <w:kern w:val="2"/>
          <w:szCs w:val="24"/>
          <w:lang w:val="en-US"/>
          <w14:ligatures w14:val="standardContextual"/>
        </w:rPr>
        <w:t xml:space="preserve"> pie </w:t>
      </w:r>
      <w:proofErr w:type="spellStart"/>
      <w:r w:rsidRPr="00987610">
        <w:rPr>
          <w:rFonts w:cs="Times New Roman"/>
          <w:kern w:val="2"/>
          <w:szCs w:val="24"/>
          <w:lang w:val="en-US"/>
          <w14:ligatures w14:val="standardContextual"/>
        </w:rPr>
        <w:t>ārsta</w:t>
      </w:r>
      <w:proofErr w:type="spellEnd"/>
      <w:r w:rsidRPr="00987610">
        <w:rPr>
          <w:rFonts w:cs="Times New Roman"/>
          <w:kern w:val="2"/>
          <w:szCs w:val="24"/>
          <w:lang w:val="en-US"/>
          <w14:ligatures w14:val="standardContextual"/>
        </w:rPr>
        <w:t>.</w:t>
      </w:r>
    </w:p>
    <w:p w14:paraId="506CC8DB" w14:textId="77777777" w:rsidR="00987610" w:rsidRPr="00987610" w:rsidRDefault="00987610" w:rsidP="00987610">
      <w:pPr>
        <w:spacing w:after="0" w:line="240" w:lineRule="auto"/>
        <w:ind w:right="142"/>
        <w:jc w:val="both"/>
        <w:rPr>
          <w:rFonts w:cs="Times New Roman"/>
          <w:kern w:val="2"/>
          <w:szCs w:val="24"/>
          <w14:ligatures w14:val="standardContextual"/>
        </w:rPr>
      </w:pPr>
    </w:p>
    <w:p w14:paraId="78626407" w14:textId="77777777" w:rsidR="00987610" w:rsidRPr="00987610" w:rsidRDefault="00987610" w:rsidP="00987610">
      <w:pPr>
        <w:widowControl w:val="0"/>
        <w:numPr>
          <w:ilvl w:val="0"/>
          <w:numId w:val="31"/>
        </w:numPr>
        <w:autoSpaceDE w:val="0"/>
        <w:autoSpaceDN w:val="0"/>
        <w:spacing w:after="0" w:line="240" w:lineRule="auto"/>
        <w:ind w:right="142"/>
        <w:jc w:val="center"/>
        <w:rPr>
          <w:rFonts w:cs="Times New Roman"/>
          <w:b/>
          <w:bCs/>
          <w:kern w:val="2"/>
          <w:szCs w:val="24"/>
          <w:lang w:val="en-US"/>
          <w14:ligatures w14:val="standardContextual"/>
        </w:rPr>
      </w:pPr>
      <w:proofErr w:type="spellStart"/>
      <w:r w:rsidRPr="00987610">
        <w:rPr>
          <w:rFonts w:cs="Times New Roman"/>
          <w:b/>
          <w:bCs/>
          <w:kern w:val="2"/>
          <w:szCs w:val="24"/>
          <w:lang w:val="en-US"/>
          <w14:ligatures w14:val="standardContextual"/>
        </w:rPr>
        <w:t>Saišu</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sastiepums</w:t>
      </w:r>
      <w:proofErr w:type="spellEnd"/>
    </w:p>
    <w:p w14:paraId="71A46503" w14:textId="77777777" w:rsidR="00987610" w:rsidRPr="00987610" w:rsidRDefault="00987610" w:rsidP="00987610">
      <w:pPr>
        <w:ind w:right="142"/>
        <w:contextualSpacing/>
        <w:rPr>
          <w:rFonts w:cs="Times New Roman"/>
          <w:b/>
          <w:bCs/>
          <w:kern w:val="2"/>
          <w:szCs w:val="24"/>
          <w:lang w:val="en-US"/>
          <w14:ligatures w14:val="standardContextual"/>
        </w:rPr>
      </w:pPr>
    </w:p>
    <w:p w14:paraId="4AC429B0"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Pirmās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pazīmes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asas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sāpes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locītavā</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uztūkums</w:t>
      </w:r>
      <w:proofErr w:type="spellEnd"/>
      <w:r w:rsidRPr="00987610">
        <w:rPr>
          <w:rFonts w:cs="Times New Roman"/>
          <w:kern w:val="2"/>
          <w:szCs w:val="24"/>
          <w:lang w:val="en-US"/>
          <w14:ligatures w14:val="standardContextual"/>
        </w:rPr>
        <w:t>.</w:t>
      </w:r>
    </w:p>
    <w:p w14:paraId="628019AE" w14:textId="77777777" w:rsidR="00987610" w:rsidRPr="00987610" w:rsidRDefault="00987610" w:rsidP="00987610">
      <w:pPr>
        <w:widowControl w:val="0"/>
        <w:numPr>
          <w:ilvl w:val="1"/>
          <w:numId w:val="31"/>
        </w:numPr>
        <w:tabs>
          <w:tab w:val="left" w:pos="993"/>
        </w:tabs>
        <w:autoSpaceDE w:val="0"/>
        <w:autoSpaceDN w:val="0"/>
        <w:spacing w:after="0" w:line="240" w:lineRule="auto"/>
        <w:ind w:right="142"/>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Uztūkušai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pieliek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aukstu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priekšmetu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stingri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nosaitējot</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nekustinot</w:t>
      </w:r>
      <w:proofErr w:type="spellEnd"/>
      <w:r w:rsidRPr="00987610">
        <w:rPr>
          <w:rFonts w:cs="Times New Roman"/>
          <w:kern w:val="2"/>
          <w:szCs w:val="24"/>
          <w:lang w:val="en-US"/>
          <w14:ligatures w14:val="standardContextual"/>
        </w:rPr>
        <w:t xml:space="preserve"> to.</w:t>
      </w:r>
    </w:p>
    <w:p w14:paraId="676612C2" w14:textId="77777777" w:rsidR="00987610" w:rsidRPr="00987610" w:rsidRDefault="00987610" w:rsidP="00987610">
      <w:pPr>
        <w:spacing w:after="0" w:line="240" w:lineRule="auto"/>
        <w:ind w:right="142"/>
        <w:jc w:val="center"/>
        <w:rPr>
          <w:rFonts w:cs="Times New Roman"/>
          <w:kern w:val="2"/>
          <w:szCs w:val="24"/>
          <w14:ligatures w14:val="standardContextual"/>
        </w:rPr>
      </w:pPr>
    </w:p>
    <w:p w14:paraId="51EA818E" w14:textId="77777777" w:rsidR="00987610" w:rsidRPr="00987610" w:rsidRDefault="00987610" w:rsidP="00987610">
      <w:pPr>
        <w:widowControl w:val="0"/>
        <w:numPr>
          <w:ilvl w:val="0"/>
          <w:numId w:val="31"/>
        </w:numPr>
        <w:autoSpaceDE w:val="0"/>
        <w:autoSpaceDN w:val="0"/>
        <w:spacing w:after="0" w:line="240" w:lineRule="auto"/>
        <w:ind w:right="142"/>
        <w:jc w:val="center"/>
        <w:rPr>
          <w:rFonts w:cs="Times New Roman"/>
          <w:b/>
          <w:bCs/>
          <w:kern w:val="2"/>
          <w:szCs w:val="24"/>
          <w14:ligatures w14:val="standardContextual"/>
        </w:rPr>
      </w:pPr>
      <w:r w:rsidRPr="00987610">
        <w:rPr>
          <w:rFonts w:cs="Times New Roman"/>
          <w:b/>
          <w:bCs/>
          <w:kern w:val="2"/>
          <w:szCs w:val="24"/>
          <w14:ligatures w14:val="standardContextual"/>
        </w:rPr>
        <w:t>Rīcība gadījumos, kad konstatēts būtisks veselības apdraudējums</w:t>
      </w:r>
    </w:p>
    <w:p w14:paraId="2C78FFB3" w14:textId="77777777" w:rsidR="00987610" w:rsidRPr="00987610" w:rsidRDefault="00987610" w:rsidP="00987610">
      <w:pPr>
        <w:ind w:right="142"/>
        <w:contextualSpacing/>
        <w:rPr>
          <w:rFonts w:cs="Times New Roman"/>
          <w:b/>
          <w:bCs/>
          <w:kern w:val="2"/>
          <w:szCs w:val="24"/>
          <w14:ligatures w14:val="standardContextual"/>
        </w:rPr>
      </w:pPr>
    </w:p>
    <w:p w14:paraId="38F64B12" w14:textId="77777777" w:rsidR="00987610" w:rsidRPr="00987610" w:rsidRDefault="00987610" w:rsidP="00987610">
      <w:pPr>
        <w:widowControl w:val="0"/>
        <w:numPr>
          <w:ilvl w:val="1"/>
          <w:numId w:val="31"/>
        </w:numPr>
        <w:tabs>
          <w:tab w:val="left" w:pos="709"/>
          <w:tab w:val="left" w:pos="851"/>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Ja cietušais smok, stipri asiņo, konstatēti lauzti kauli, sūdzas par stiprām sāpēm, atrodas bezsamaņā, guvis elektrotraumu vai plašus apdegumus, vai kā citādi ir aizdomas par nopietnām veselības problēmām, izglītojamais vai viņam tuvumā esošs cits izglītojamais veic šādas darbības:</w:t>
      </w:r>
    </w:p>
    <w:p w14:paraId="5BAAD199" w14:textId="77777777" w:rsidR="00987610" w:rsidRPr="00987610" w:rsidRDefault="00987610" w:rsidP="00987610">
      <w:pPr>
        <w:numPr>
          <w:ilvl w:val="2"/>
          <w:numId w:val="31"/>
        </w:numPr>
        <w:tabs>
          <w:tab w:val="left" w:pos="709"/>
          <w:tab w:val="left" w:pos="851"/>
          <w:tab w:val="left" w:pos="993"/>
          <w:tab w:val="left" w:pos="1134"/>
        </w:tabs>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 xml:space="preserve"> nekavējoties paziņo par faktu pedagogam vai jebkuram citam pieaugušajam; </w:t>
      </w:r>
    </w:p>
    <w:p w14:paraId="4337AF2D" w14:textId="77777777" w:rsidR="00987610" w:rsidRPr="00987610" w:rsidRDefault="00987610" w:rsidP="00987610">
      <w:pPr>
        <w:numPr>
          <w:ilvl w:val="2"/>
          <w:numId w:val="33"/>
        </w:numPr>
        <w:tabs>
          <w:tab w:val="left" w:pos="709"/>
          <w:tab w:val="left" w:pos="851"/>
          <w:tab w:val="left" w:pos="993"/>
          <w:tab w:val="left" w:pos="1134"/>
        </w:tabs>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 xml:space="preserve"> pārtrauc dzīvībai bīstamu faktoru iedarbību;</w:t>
      </w:r>
    </w:p>
    <w:p w14:paraId="4A482DF5" w14:textId="77777777" w:rsidR="00987610" w:rsidRPr="00987610" w:rsidRDefault="00987610" w:rsidP="00987610">
      <w:pPr>
        <w:numPr>
          <w:ilvl w:val="2"/>
          <w:numId w:val="34"/>
        </w:numPr>
        <w:tabs>
          <w:tab w:val="left" w:pos="709"/>
          <w:tab w:val="left" w:pos="851"/>
          <w:tab w:val="left" w:pos="993"/>
          <w:tab w:val="left" w:pos="1134"/>
        </w:tabs>
        <w:spacing w:after="0" w:line="240" w:lineRule="auto"/>
        <w:ind w:right="142"/>
        <w:jc w:val="both"/>
        <w:rPr>
          <w:rFonts w:eastAsia="Times New Roman" w:cs="Times New Roman"/>
          <w:szCs w:val="24"/>
          <w:lang w:eastAsia="x-none"/>
        </w:rPr>
      </w:pPr>
      <w:r w:rsidRPr="00987610">
        <w:rPr>
          <w:rFonts w:eastAsia="Times New Roman" w:cs="Times New Roman"/>
          <w:szCs w:val="24"/>
          <w:lang w:eastAsia="x-none"/>
        </w:rPr>
        <w:t xml:space="preserve"> ja pieaugušais vai izglītojamais ir apmācīts pirmās palīdzības sniegšanā, iznes cietušo no bīstamās zonas (ja iespējams), norobežo negadījuma vietu; </w:t>
      </w:r>
    </w:p>
    <w:p w14:paraId="4E17FD53" w14:textId="77777777" w:rsidR="00987610" w:rsidRPr="00987610" w:rsidRDefault="00987610" w:rsidP="00987610">
      <w:pPr>
        <w:numPr>
          <w:ilvl w:val="2"/>
          <w:numId w:val="34"/>
        </w:numPr>
        <w:tabs>
          <w:tab w:val="left" w:pos="709"/>
          <w:tab w:val="left" w:pos="851"/>
          <w:tab w:val="left" w:pos="993"/>
          <w:tab w:val="left" w:pos="1134"/>
        </w:tabs>
        <w:spacing w:after="0" w:line="240" w:lineRule="auto"/>
        <w:ind w:right="142"/>
        <w:jc w:val="both"/>
        <w:rPr>
          <w:rFonts w:eastAsia="Times New Roman" w:cs="Times New Roman"/>
          <w:szCs w:val="24"/>
          <w:lang w:eastAsia="x-none"/>
        </w:rPr>
      </w:pPr>
      <w:r w:rsidRPr="00987610">
        <w:rPr>
          <w:rFonts w:eastAsia="Times New Roman" w:cs="Times New Roman"/>
          <w:szCs w:val="24"/>
          <w:lang w:eastAsia="x-none"/>
        </w:rPr>
        <w:t xml:space="preserve"> pieaugušais izsauc neatliekamās medicīniskās palīdzības dienestu (tālr. 113).</w:t>
      </w:r>
    </w:p>
    <w:p w14:paraId="095E3385" w14:textId="77777777" w:rsidR="00987610" w:rsidRPr="00987610" w:rsidRDefault="00987610" w:rsidP="00987610">
      <w:pPr>
        <w:widowControl w:val="0"/>
        <w:numPr>
          <w:ilvl w:val="1"/>
          <w:numId w:val="34"/>
        </w:numPr>
        <w:tabs>
          <w:tab w:val="left" w:pos="709"/>
          <w:tab w:val="left" w:pos="851"/>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Ņemot vērā izglītības iestādes darbinieku zināšanu līmeni pirmās palīdzības sniegšanās un iespējas konkrētajā gadījumā, negadījuma vietā veicama „</w:t>
      </w:r>
      <w:r w:rsidRPr="00987610">
        <w:rPr>
          <w:rFonts w:cs="Times New Roman"/>
          <w:i/>
          <w:kern w:val="2"/>
          <w:szCs w:val="24"/>
          <w14:ligatures w14:val="standardContextual"/>
        </w:rPr>
        <w:t>ABC shēma”</w:t>
      </w:r>
      <w:r w:rsidRPr="00987610">
        <w:rPr>
          <w:rFonts w:cs="Times New Roman"/>
          <w:kern w:val="2"/>
          <w:szCs w:val="24"/>
          <w14:ligatures w14:val="standardContextual"/>
        </w:rPr>
        <w:t>, kas ir neatliekamās rīcības plāns cietušā stāvokļa novērtēšanai, dzīvības glābšanai un uzturēšanai, pārbaudot un veicot šādas darbības:</w:t>
      </w:r>
    </w:p>
    <w:p w14:paraId="7DEB2B09" w14:textId="77777777" w:rsidR="00987610" w:rsidRPr="00987610" w:rsidRDefault="00987610" w:rsidP="00987610">
      <w:pPr>
        <w:widowControl w:val="0"/>
        <w:numPr>
          <w:ilvl w:val="1"/>
          <w:numId w:val="34"/>
        </w:numPr>
        <w:tabs>
          <w:tab w:val="left" w:pos="851"/>
          <w:tab w:val="left" w:pos="1134"/>
        </w:tabs>
        <w:autoSpaceDE w:val="0"/>
        <w:autoSpaceDN w:val="0"/>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samaņā esošam cilvēkam, kurš spēj orientēties laikā, telpā atbild uz jautājumiem, reaģē uz kairinājumu, atbrīvo elpošanas ceļus - degunu, mutes dobumu, rīkli, balseni un elpvadu no svešķermeņiem;</w:t>
      </w:r>
    </w:p>
    <w:p w14:paraId="41DF018A" w14:textId="77777777" w:rsidR="00987610" w:rsidRPr="00987610" w:rsidRDefault="00987610" w:rsidP="00987610">
      <w:pPr>
        <w:numPr>
          <w:ilvl w:val="1"/>
          <w:numId w:val="34"/>
        </w:numPr>
        <w:tabs>
          <w:tab w:val="left" w:pos="709"/>
          <w:tab w:val="left" w:pos="851"/>
          <w:tab w:val="left" w:pos="993"/>
          <w:tab w:val="left" w:pos="1134"/>
        </w:tabs>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bezsamaņā esošu cilvēku novieto uz muguras, nepieciešamības gadījumā iztīra mutes dobumu, lai novērstu elpceļu nosprostošanos ar mēli, pielieto dzīvību glābjošu satvērienu (vienas rokas plaukstu novieto uz pieres, otras rokas plaukstu novietot uz apakšžokļa, vienlaicīgi atgāž galvu un izceļ apakšžokli);</w:t>
      </w:r>
    </w:p>
    <w:p w14:paraId="234ADBFC" w14:textId="77777777" w:rsidR="00987610" w:rsidRPr="00987610" w:rsidRDefault="00987610" w:rsidP="00987610">
      <w:pPr>
        <w:numPr>
          <w:ilvl w:val="1"/>
          <w:numId w:val="34"/>
        </w:numPr>
        <w:tabs>
          <w:tab w:val="left" w:pos="709"/>
          <w:tab w:val="left" w:pos="851"/>
          <w:tab w:val="left" w:pos="993"/>
          <w:tab w:val="left" w:pos="1134"/>
        </w:tabs>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bezsamaņā esošam cilvēkam pārbauda vai viņš elpo, noliecoties pie cietušā, konstatē, vai jūt gaisa plūsmu no elpceļiem uz sava vaiga);</w:t>
      </w:r>
    </w:p>
    <w:p w14:paraId="09E605A7" w14:textId="77777777" w:rsidR="00987610" w:rsidRPr="00987610" w:rsidRDefault="00987610" w:rsidP="00987610">
      <w:pPr>
        <w:numPr>
          <w:ilvl w:val="1"/>
          <w:numId w:val="34"/>
        </w:numPr>
        <w:tabs>
          <w:tab w:val="left" w:pos="709"/>
          <w:tab w:val="left" w:pos="851"/>
          <w:tab w:val="left" w:pos="993"/>
          <w:tab w:val="left" w:pos="1134"/>
        </w:tabs>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ja cietušais ir bezsamaņā, bet elpo, tad, lai novērstu mēles aizkrišanu, cietušo novieto uz sāna;</w:t>
      </w:r>
    </w:p>
    <w:p w14:paraId="5873867F" w14:textId="77777777" w:rsidR="00987610" w:rsidRPr="00987610" w:rsidRDefault="00987610" w:rsidP="00987610">
      <w:pPr>
        <w:numPr>
          <w:ilvl w:val="1"/>
          <w:numId w:val="34"/>
        </w:numPr>
        <w:tabs>
          <w:tab w:val="left" w:pos="709"/>
          <w:tab w:val="left" w:pos="851"/>
          <w:tab w:val="left" w:pos="993"/>
          <w:tab w:val="left" w:pos="1134"/>
        </w:tabs>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ja cietušais ir bezsamaņā, bet neelpo arī pēc elpceļu atbrīvošanas, tad nekavējoties veic mākslīgo elpināšanu. Pēc divām savām izelpām pārbauda pulsu uz miega artērijas. Un, ja tas ir sataustāms, tad elpināšanu turpina 10-12 reizes minūtē, pēc katras minūtes pārbaudot pulsu;</w:t>
      </w:r>
    </w:p>
    <w:p w14:paraId="62FBA421" w14:textId="77777777" w:rsidR="00987610" w:rsidRPr="00987610" w:rsidRDefault="00987610" w:rsidP="00987610">
      <w:pPr>
        <w:numPr>
          <w:ilvl w:val="1"/>
          <w:numId w:val="34"/>
        </w:numPr>
        <w:tabs>
          <w:tab w:val="left" w:pos="709"/>
          <w:tab w:val="left" w:pos="851"/>
          <w:tab w:val="left" w:pos="993"/>
          <w:tab w:val="left" w:pos="1134"/>
        </w:tabs>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ja pēc divām mākslīgām ieelpām uz miega artērijas nav pulsa, tiek veikta sirds masāža (ar vienas rokas rādītājpirkstu sameklē vietu, kur savienojas ribu loki, uz krūšu kaula, </w:t>
      </w:r>
      <w:r w:rsidRPr="00987610">
        <w:rPr>
          <w:rFonts w:cs="Times New Roman"/>
          <w:kern w:val="2"/>
          <w:szCs w:val="24"/>
          <w14:ligatures w14:val="standardContextual"/>
        </w:rPr>
        <w:lastRenderedPageBreak/>
        <w:t>virzienā uz ķermeņa augšdaļu novieto pirmās plaukstas pamatni, tai virsū novieto otru plaukstu, lai pirksti neskartos pie krūšu kurvja);</w:t>
      </w:r>
    </w:p>
    <w:p w14:paraId="6AD478B4" w14:textId="77777777" w:rsidR="00987610" w:rsidRPr="00987610" w:rsidRDefault="00987610" w:rsidP="00987610">
      <w:pPr>
        <w:numPr>
          <w:ilvl w:val="1"/>
          <w:numId w:val="34"/>
        </w:numPr>
        <w:tabs>
          <w:tab w:val="left" w:pos="709"/>
          <w:tab w:val="left" w:pos="851"/>
          <w:tab w:val="left" w:pos="993"/>
          <w:tab w:val="left" w:pos="1134"/>
        </w:tabs>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 xml:space="preserve"> veicot sirds masāžu, tiek veikts ass plaukstas pamatnes spiediens, spēcīgs, īslaicīgs, lai krūšu kurvis tiktu saspiests </w:t>
      </w:r>
      <w:smartTag w:uri="schemas-tilde-lv/tildestengine" w:element="metric2">
        <w:smartTagPr>
          <w:attr w:name="metric_text" w:val="centimetri"/>
          <w:attr w:name="metric_value" w:val="4-5"/>
        </w:smartTagPr>
        <w:smartTag w:uri="schemas-tilde-lv/tildestengine" w:element="metric">
          <w:smartTagPr>
            <w:attr w:name="metric_text" w:val="centimetri"/>
            <w:attr w:name="metric_value" w:val="4-5"/>
          </w:smartTagPr>
          <w:r w:rsidRPr="00987610">
            <w:rPr>
              <w:rFonts w:cs="Times New Roman"/>
              <w:kern w:val="2"/>
              <w:szCs w:val="24"/>
              <w14:ligatures w14:val="standardContextual"/>
            </w:rPr>
            <w:t>4-5 centimetri</w:t>
          </w:r>
        </w:smartTag>
      </w:smartTag>
      <w:r w:rsidRPr="00987610">
        <w:rPr>
          <w:rFonts w:cs="Times New Roman"/>
          <w:kern w:val="2"/>
          <w:szCs w:val="24"/>
          <w14:ligatures w14:val="standardContextual"/>
        </w:rPr>
        <w:t xml:space="preserve"> ar frekvenci 80 reizes minūtē.</w:t>
      </w:r>
    </w:p>
    <w:p w14:paraId="74276EC0" w14:textId="77777777" w:rsidR="00987610" w:rsidRPr="00987610" w:rsidRDefault="00987610" w:rsidP="00987610">
      <w:pPr>
        <w:widowControl w:val="0"/>
        <w:numPr>
          <w:ilvl w:val="1"/>
          <w:numId w:val="34"/>
        </w:numPr>
        <w:tabs>
          <w:tab w:val="left" w:pos="426"/>
          <w:tab w:val="left" w:pos="709"/>
          <w:tab w:val="left" w:pos="851"/>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Veicot sirds-plaušu atdzīvināšanu, ievēro šādu procedūru:</w:t>
      </w:r>
    </w:p>
    <w:p w14:paraId="27D0A22E" w14:textId="77777777" w:rsidR="00987610" w:rsidRPr="00987610" w:rsidRDefault="00987610" w:rsidP="00987610">
      <w:pPr>
        <w:widowControl w:val="0"/>
        <w:numPr>
          <w:ilvl w:val="2"/>
          <w:numId w:val="35"/>
        </w:numPr>
        <w:tabs>
          <w:tab w:val="left" w:pos="709"/>
          <w:tab w:val="left" w:pos="851"/>
          <w:tab w:val="left" w:pos="993"/>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pēc sirds masāžas 15 reizēm veic 2 mākslīgās elpināšanas;</w:t>
      </w:r>
    </w:p>
    <w:p w14:paraId="09EA7DE1" w14:textId="77777777" w:rsidR="00987610" w:rsidRPr="00987610" w:rsidRDefault="00987610" w:rsidP="00987610">
      <w:pPr>
        <w:widowControl w:val="0"/>
        <w:numPr>
          <w:ilvl w:val="2"/>
          <w:numId w:val="35"/>
        </w:numPr>
        <w:tabs>
          <w:tab w:val="left" w:pos="709"/>
          <w:tab w:val="left" w:pos="851"/>
          <w:tab w:val="left" w:pos="993"/>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pēc katriem 4 elpināšanas un sirds masāžas cikliem kontrolē pulsu uz miega artērijas;</w:t>
      </w:r>
    </w:p>
    <w:p w14:paraId="03EBD8F0" w14:textId="77777777" w:rsidR="00987610" w:rsidRPr="00987610" w:rsidRDefault="00987610" w:rsidP="00987610">
      <w:pPr>
        <w:widowControl w:val="0"/>
        <w:numPr>
          <w:ilvl w:val="2"/>
          <w:numId w:val="35"/>
        </w:numPr>
        <w:tabs>
          <w:tab w:val="left" w:pos="709"/>
          <w:tab w:val="left" w:pos="851"/>
          <w:tab w:val="left" w:pos="993"/>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ja pulsa nav, turpina sirds-plaušu atdzīvināšanu;</w:t>
      </w:r>
    </w:p>
    <w:p w14:paraId="09EE2B82" w14:textId="77777777" w:rsidR="00987610" w:rsidRPr="00987610" w:rsidRDefault="00987610" w:rsidP="00987610">
      <w:pPr>
        <w:widowControl w:val="0"/>
        <w:numPr>
          <w:ilvl w:val="2"/>
          <w:numId w:val="35"/>
        </w:numPr>
        <w:tabs>
          <w:tab w:val="left" w:pos="709"/>
          <w:tab w:val="left" w:pos="851"/>
          <w:tab w:val="left" w:pos="993"/>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ja pulss ir, kontrolē elpošanu, ja nepieciešams turpina tikai elpināšanu 10-12 reizes minūtē;</w:t>
      </w:r>
    </w:p>
    <w:p w14:paraId="1107D62C" w14:textId="77777777" w:rsidR="00987610" w:rsidRPr="00987610" w:rsidRDefault="00987610" w:rsidP="00987610">
      <w:pPr>
        <w:widowControl w:val="0"/>
        <w:numPr>
          <w:ilvl w:val="2"/>
          <w:numId w:val="35"/>
        </w:numPr>
        <w:tabs>
          <w:tab w:val="left" w:pos="709"/>
          <w:tab w:val="left" w:pos="851"/>
          <w:tab w:val="left" w:pos="993"/>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ja atjaunojas elpošana, cietušo novieto stabilā sānu guļā.</w:t>
      </w:r>
    </w:p>
    <w:p w14:paraId="74B01572" w14:textId="77777777" w:rsidR="00987610" w:rsidRPr="00987610" w:rsidRDefault="00987610" w:rsidP="00987610">
      <w:pPr>
        <w:widowControl w:val="0"/>
        <w:numPr>
          <w:ilvl w:val="1"/>
          <w:numId w:val="35"/>
        </w:numPr>
        <w:tabs>
          <w:tab w:val="left" w:pos="709"/>
          <w:tab w:val="left" w:pos="851"/>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Dzīvībai bīstamas asiņošanas gadījumā palīdzība cietušajam tiek sniegta guļus stāvoklī.</w:t>
      </w:r>
    </w:p>
    <w:p w14:paraId="2233B0D9" w14:textId="77777777" w:rsidR="00987610" w:rsidRPr="00987610" w:rsidRDefault="00987610" w:rsidP="00987610">
      <w:pPr>
        <w:widowControl w:val="0"/>
        <w:numPr>
          <w:ilvl w:val="1"/>
          <w:numId w:val="35"/>
        </w:numPr>
        <w:tabs>
          <w:tab w:val="left" w:pos="709"/>
          <w:tab w:val="left" w:pos="851"/>
          <w:tab w:val="left" w:pos="993"/>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Asiņošanu aptur pietiekoši stipri, uzspiežot asiņojošajai vietai, lai ap asinsvadu esošie audi nospiež asinsvadu, uzliekot spiedošu pārsēju, taču izvairoties no žņauga lietošanas.</w:t>
      </w:r>
    </w:p>
    <w:p w14:paraId="3414472E" w14:textId="77777777" w:rsidR="00987610" w:rsidRPr="00987610" w:rsidRDefault="00987610" w:rsidP="00987610">
      <w:pPr>
        <w:tabs>
          <w:tab w:val="left" w:pos="709"/>
          <w:tab w:val="left" w:pos="851"/>
          <w:tab w:val="left" w:pos="993"/>
        </w:tabs>
        <w:spacing w:after="0" w:line="240" w:lineRule="auto"/>
        <w:ind w:right="142"/>
        <w:jc w:val="both"/>
        <w:rPr>
          <w:rFonts w:cs="Times New Roman"/>
          <w:kern w:val="2"/>
          <w:szCs w:val="24"/>
          <w14:ligatures w14:val="standardContextual"/>
        </w:rPr>
      </w:pPr>
    </w:p>
    <w:p w14:paraId="08FB7B18" w14:textId="77777777" w:rsidR="00987610" w:rsidRPr="00987610" w:rsidRDefault="00987610" w:rsidP="00987610">
      <w:pPr>
        <w:numPr>
          <w:ilvl w:val="0"/>
          <w:numId w:val="35"/>
        </w:numPr>
        <w:tabs>
          <w:tab w:val="left" w:pos="709"/>
          <w:tab w:val="left" w:pos="851"/>
          <w:tab w:val="left" w:pos="993"/>
        </w:tabs>
        <w:spacing w:after="0" w:line="240" w:lineRule="auto"/>
        <w:ind w:right="142"/>
        <w:contextualSpacing/>
        <w:jc w:val="center"/>
        <w:rPr>
          <w:rFonts w:cs="Times New Roman"/>
          <w:b/>
          <w:bCs/>
          <w:kern w:val="2"/>
          <w:szCs w:val="24"/>
          <w14:ligatures w14:val="standardContextual"/>
        </w:rPr>
      </w:pPr>
      <w:r w:rsidRPr="00987610">
        <w:rPr>
          <w:rFonts w:cs="Times New Roman"/>
          <w:b/>
          <w:bCs/>
          <w:kern w:val="2"/>
          <w:szCs w:val="24"/>
          <w14:ligatures w14:val="standardContextual"/>
        </w:rPr>
        <w:t>Pirmās palīdzības sniegšanas aptieciņa</w:t>
      </w:r>
    </w:p>
    <w:p w14:paraId="32ADF0DB" w14:textId="77777777" w:rsidR="00987610" w:rsidRPr="00987610" w:rsidRDefault="00987610" w:rsidP="00987610">
      <w:pPr>
        <w:tabs>
          <w:tab w:val="left" w:pos="709"/>
          <w:tab w:val="left" w:pos="851"/>
          <w:tab w:val="left" w:pos="993"/>
        </w:tabs>
        <w:spacing w:after="0" w:line="240" w:lineRule="auto"/>
        <w:ind w:right="142"/>
        <w:jc w:val="center"/>
        <w:rPr>
          <w:rFonts w:cs="Times New Roman"/>
          <w:kern w:val="2"/>
          <w:szCs w:val="24"/>
          <w14:ligatures w14:val="standardContextual"/>
        </w:rPr>
      </w:pPr>
    </w:p>
    <w:p w14:paraId="55FDD0AF" w14:textId="77777777" w:rsidR="00987610" w:rsidRPr="00987610" w:rsidRDefault="00987610" w:rsidP="00987610">
      <w:pPr>
        <w:widowControl w:val="0"/>
        <w:tabs>
          <w:tab w:val="left" w:pos="709"/>
          <w:tab w:val="left" w:pos="851"/>
          <w:tab w:val="left" w:pos="993"/>
        </w:tabs>
        <w:autoSpaceDE w:val="0"/>
        <w:autoSpaceDN w:val="0"/>
        <w:spacing w:after="0" w:line="240" w:lineRule="auto"/>
        <w:ind w:right="142"/>
        <w:jc w:val="both"/>
        <w:rPr>
          <w:rFonts w:cs="Times New Roman"/>
          <w:kern w:val="2"/>
          <w:szCs w:val="24"/>
          <w14:ligatures w14:val="standardContextual"/>
        </w:rPr>
      </w:pPr>
      <w:r w:rsidRPr="00987610">
        <w:rPr>
          <w:rFonts w:cs="Times New Roman"/>
          <w:kern w:val="2"/>
          <w:szCs w:val="24"/>
          <w14:ligatures w14:val="standardContextual"/>
        </w:rPr>
        <w:t>12.1. Aptieciņa satur šādus priekšmetus:</w:t>
      </w:r>
    </w:p>
    <w:p w14:paraId="053B9C39" w14:textId="77777777" w:rsidR="00987610" w:rsidRPr="00987610" w:rsidRDefault="00987610" w:rsidP="00987610">
      <w:pPr>
        <w:widowControl w:val="0"/>
        <w:numPr>
          <w:ilvl w:val="2"/>
          <w:numId w:val="37"/>
        </w:numPr>
        <w:tabs>
          <w:tab w:val="left" w:pos="0"/>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 xml:space="preserve">vienreizējas lietošanas cimdi, ko pielieto, lai pasargātu no inficēšanās ar </w:t>
      </w:r>
      <w:r w:rsidRPr="00987610">
        <w:rPr>
          <w:rFonts w:cs="Times New Roman"/>
          <w:spacing w:val="-4"/>
          <w:kern w:val="2"/>
          <w:szCs w:val="24"/>
          <w14:ligatures w14:val="standardContextual"/>
        </w:rPr>
        <w:t>infekcijām;</w:t>
      </w:r>
    </w:p>
    <w:p w14:paraId="5AE4F798" w14:textId="77777777" w:rsidR="00987610" w:rsidRPr="00987610" w:rsidRDefault="00987610" w:rsidP="00987610">
      <w:pPr>
        <w:widowControl w:val="0"/>
        <w:numPr>
          <w:ilvl w:val="2"/>
          <w:numId w:val="37"/>
        </w:numPr>
        <w:tabs>
          <w:tab w:val="left" w:pos="851"/>
          <w:tab w:val="left" w:pos="993"/>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saspraužamās adatas, ko pielieto liela izmēra pārsēja nostiprināšanai</w:t>
      </w:r>
      <w:r w:rsidRPr="00987610">
        <w:rPr>
          <w:rFonts w:cs="Times New Roman"/>
          <w:spacing w:val="-4"/>
          <w:kern w:val="2"/>
          <w:szCs w:val="24"/>
          <w14:ligatures w14:val="standardContextual"/>
        </w:rPr>
        <w:t>;</w:t>
      </w:r>
    </w:p>
    <w:p w14:paraId="1CFB6799" w14:textId="77777777" w:rsidR="00987610" w:rsidRPr="00987610" w:rsidRDefault="00987610" w:rsidP="00987610">
      <w:pPr>
        <w:widowControl w:val="0"/>
        <w:numPr>
          <w:ilvl w:val="2"/>
          <w:numId w:val="37"/>
        </w:numPr>
        <w:tabs>
          <w:tab w:val="left" w:pos="0"/>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 xml:space="preserve">šķēres, ko izmanto cietušā apģērba pārgriešanai, lai piekļūtu traumētai ķermeņa </w:t>
      </w:r>
      <w:r w:rsidRPr="00987610">
        <w:rPr>
          <w:rFonts w:cs="Times New Roman"/>
          <w:spacing w:val="-4"/>
          <w:kern w:val="2"/>
          <w:szCs w:val="24"/>
          <w14:ligatures w14:val="standardContextual"/>
        </w:rPr>
        <w:t>apdeguma vai asiņojošai brūcei un pārsienamā materiāla griešanai;</w:t>
      </w:r>
    </w:p>
    <w:p w14:paraId="73C22934" w14:textId="77777777" w:rsidR="00987610" w:rsidRPr="00987610" w:rsidRDefault="00987610" w:rsidP="00987610">
      <w:pPr>
        <w:widowControl w:val="0"/>
        <w:numPr>
          <w:ilvl w:val="2"/>
          <w:numId w:val="37"/>
        </w:numPr>
        <w:tabs>
          <w:tab w:val="left" w:pos="142"/>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mākslīgās elpināšanas maskas vārstulis. Vārstuli pielieto, to novietojot pret savu muti un laižot tam cauri savas izelpas gaisu</w:t>
      </w:r>
      <w:r w:rsidRPr="00987610">
        <w:rPr>
          <w:rFonts w:cs="Times New Roman"/>
          <w:kern w:val="2"/>
          <w:szCs w:val="24"/>
          <w14:ligatures w14:val="standardContextual"/>
        </w:rPr>
        <w:t>;</w:t>
      </w:r>
    </w:p>
    <w:p w14:paraId="7AB39ACF" w14:textId="77777777" w:rsidR="00987610" w:rsidRPr="00987610" w:rsidRDefault="00987610" w:rsidP="00987610">
      <w:pPr>
        <w:widowControl w:val="0"/>
        <w:numPr>
          <w:ilvl w:val="2"/>
          <w:numId w:val="37"/>
        </w:numPr>
        <w:tabs>
          <w:tab w:val="left" w:pos="709"/>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 xml:space="preserve">trīsstūrveida plāksteris, ko pielieto rokas fiksēšanai, spiedoša pārsēja uzlikšanai vai brūču </w:t>
      </w:r>
      <w:r w:rsidRPr="00987610">
        <w:rPr>
          <w:rFonts w:cs="Times New Roman"/>
          <w:spacing w:val="-7"/>
          <w:kern w:val="2"/>
          <w:szCs w:val="24"/>
          <w14:ligatures w14:val="standardContextual"/>
        </w:rPr>
        <w:t>pārsiešanai</w:t>
      </w:r>
      <w:r w:rsidRPr="00987610">
        <w:rPr>
          <w:rFonts w:cs="Times New Roman"/>
          <w:spacing w:val="-4"/>
          <w:kern w:val="2"/>
          <w:szCs w:val="24"/>
          <w14:ligatures w14:val="standardContextual"/>
        </w:rPr>
        <w:t>;</w:t>
      </w:r>
    </w:p>
    <w:p w14:paraId="5746FF31" w14:textId="77777777" w:rsidR="00987610" w:rsidRPr="00987610" w:rsidRDefault="00987610" w:rsidP="00987610">
      <w:pPr>
        <w:widowControl w:val="0"/>
        <w:numPr>
          <w:ilvl w:val="2"/>
          <w:numId w:val="37"/>
        </w:numPr>
        <w:tabs>
          <w:tab w:val="left" w:pos="709"/>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leikoplasts, ko pielieto pārsēja nostiprināšanai</w:t>
      </w:r>
      <w:r w:rsidRPr="00987610">
        <w:rPr>
          <w:rFonts w:cs="Times New Roman"/>
          <w:spacing w:val="-4"/>
          <w:kern w:val="2"/>
          <w:szCs w:val="24"/>
          <w14:ligatures w14:val="standardContextual"/>
        </w:rPr>
        <w:t>;</w:t>
      </w:r>
    </w:p>
    <w:p w14:paraId="59B8EEB7" w14:textId="77777777" w:rsidR="00987610" w:rsidRPr="00987610" w:rsidRDefault="00987610" w:rsidP="00987610">
      <w:pPr>
        <w:widowControl w:val="0"/>
        <w:numPr>
          <w:ilvl w:val="2"/>
          <w:numId w:val="37"/>
        </w:numPr>
        <w:tabs>
          <w:tab w:val="left" w:pos="709"/>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2"/>
          <w:kern w:val="2"/>
          <w:szCs w:val="24"/>
          <w14:ligatures w14:val="standardContextual"/>
        </w:rPr>
        <w:t>brūču plāksteris, ko pielieto nelielu brūču pārsiešanai</w:t>
      </w:r>
      <w:r w:rsidRPr="00987610">
        <w:rPr>
          <w:rFonts w:cs="Times New Roman"/>
          <w:spacing w:val="-4"/>
          <w:kern w:val="2"/>
          <w:szCs w:val="24"/>
          <w14:ligatures w14:val="standardContextual"/>
        </w:rPr>
        <w:t>;</w:t>
      </w:r>
    </w:p>
    <w:p w14:paraId="26AABC3F" w14:textId="77777777" w:rsidR="00987610" w:rsidRPr="00987610" w:rsidRDefault="00987610" w:rsidP="00987610">
      <w:pPr>
        <w:widowControl w:val="0"/>
        <w:numPr>
          <w:ilvl w:val="2"/>
          <w:numId w:val="37"/>
        </w:numPr>
        <w:tabs>
          <w:tab w:val="left" w:pos="709"/>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tīklveida pārsējs, ko pielieto pārsiešanas kompreses nostiprināšanai uz brūces</w:t>
      </w:r>
      <w:r w:rsidRPr="00987610">
        <w:rPr>
          <w:rFonts w:cs="Times New Roman"/>
          <w:spacing w:val="-4"/>
          <w:kern w:val="2"/>
          <w:szCs w:val="24"/>
          <w14:ligatures w14:val="standardContextual"/>
        </w:rPr>
        <w:t>;</w:t>
      </w:r>
    </w:p>
    <w:p w14:paraId="7F048796" w14:textId="77777777" w:rsidR="00987610" w:rsidRPr="00987610" w:rsidRDefault="00987610" w:rsidP="00987610">
      <w:pPr>
        <w:widowControl w:val="0"/>
        <w:numPr>
          <w:ilvl w:val="2"/>
          <w:numId w:val="37"/>
        </w:numPr>
        <w:tabs>
          <w:tab w:val="left" w:pos="709"/>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spiedošā pārsiešanas pakete, ko pielieto rokas fiksēšanai, spiedoša pārsēja uzlikšanai vai brūču pārsiešanai</w:t>
      </w:r>
      <w:r w:rsidRPr="00987610">
        <w:rPr>
          <w:rFonts w:cs="Times New Roman"/>
          <w:spacing w:val="-4"/>
          <w:kern w:val="2"/>
          <w:szCs w:val="24"/>
          <w14:ligatures w14:val="standardContextual"/>
        </w:rPr>
        <w:t>;</w:t>
      </w:r>
    </w:p>
    <w:p w14:paraId="6BD2895D" w14:textId="77777777" w:rsidR="00987610" w:rsidRPr="00987610" w:rsidRDefault="00987610" w:rsidP="00987610">
      <w:pPr>
        <w:widowControl w:val="0"/>
        <w:numPr>
          <w:ilvl w:val="2"/>
          <w:numId w:val="37"/>
        </w:numPr>
        <w:tabs>
          <w:tab w:val="left" w:pos="709"/>
          <w:tab w:val="left" w:pos="851"/>
          <w:tab w:val="left" w:pos="1276"/>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spacing w:val="-3"/>
          <w:kern w:val="2"/>
          <w:szCs w:val="24"/>
          <w14:ligatures w14:val="standardContextual"/>
        </w:rPr>
        <w:t xml:space="preserve"> marles saites, ko pielieto brūču pārsiešanai.</w:t>
      </w:r>
      <w:r w:rsidRPr="00987610">
        <w:rPr>
          <w:rFonts w:cs="Times New Roman"/>
          <w:kern w:val="2"/>
          <w:szCs w:val="24"/>
          <w14:ligatures w14:val="standardContextual"/>
        </w:rPr>
        <w:t xml:space="preserve"> </w:t>
      </w:r>
      <w:r w:rsidRPr="00987610">
        <w:rPr>
          <w:rFonts w:cs="Times New Roman"/>
          <w:spacing w:val="-3"/>
          <w:kern w:val="2"/>
          <w:szCs w:val="24"/>
          <w14:ligatures w14:val="standardContextual"/>
        </w:rPr>
        <w:t>Pārsienot lielāku brūci, iepriekš to pārsedz ar pārsiešanas kompresi.</w:t>
      </w:r>
    </w:p>
    <w:p w14:paraId="06ECA901"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shd w:val="clear" w:color="auto" w:fill="FFFFFF"/>
        </w:rPr>
      </w:pPr>
    </w:p>
    <w:p w14:paraId="401C3459"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shd w:val="clear" w:color="auto" w:fill="FFFFFF"/>
        </w:rPr>
      </w:pPr>
    </w:p>
    <w:p w14:paraId="151121E3" w14:textId="77777777" w:rsidR="00987610" w:rsidRPr="00987610" w:rsidRDefault="00987610" w:rsidP="00987610">
      <w:pPr>
        <w:tabs>
          <w:tab w:val="left" w:pos="0"/>
          <w:tab w:val="left" w:pos="851"/>
        </w:tabs>
        <w:spacing w:after="0" w:line="240" w:lineRule="auto"/>
        <w:ind w:right="-90"/>
        <w:jc w:val="both"/>
        <w:rPr>
          <w:rFonts w:eastAsia="Times New Roman" w:cs="Times New Roman"/>
          <w:iCs/>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iCs/>
          <w:szCs w:val="24"/>
          <w:lang w:eastAsia="x-none"/>
        </w:rPr>
        <w:t xml:space="preserve">         K.Putniņa</w:t>
      </w:r>
    </w:p>
    <w:p w14:paraId="4D4DB5FD"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shd w:val="clear" w:color="auto" w:fill="FFFFFF"/>
        </w:rPr>
      </w:pPr>
    </w:p>
    <w:p w14:paraId="394B916A"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shd w:val="clear" w:color="auto" w:fill="FFFFFF"/>
        </w:rPr>
      </w:pPr>
    </w:p>
    <w:p w14:paraId="23165591"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shd w:val="clear" w:color="auto" w:fill="FFFFFF"/>
        </w:rPr>
      </w:pPr>
    </w:p>
    <w:p w14:paraId="2ADD6F26"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0BFDC59F"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21931CCF"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23C505F2"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5881D919"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0872792A"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2A9EF502"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2F2A22C6"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7E84BF9F"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45B831B8"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46583C88"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4216FB55"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06B4C220"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5F87FBB9"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7ED0C796"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2A85CE76"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6A4E6034"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5BCD94D6"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78D3CFCC"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highlight w:val="yellow"/>
          <w:shd w:val="clear" w:color="auto" w:fill="FFFFFF"/>
        </w:rPr>
      </w:pPr>
    </w:p>
    <w:p w14:paraId="70D7C130" w14:textId="77777777" w:rsidR="00987610" w:rsidRPr="00987610" w:rsidRDefault="00987610" w:rsidP="00987610">
      <w:pPr>
        <w:keepNext/>
        <w:keepLines/>
        <w:spacing w:after="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3.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201B46D9"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5179C8C6"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rPr>
      </w:pPr>
    </w:p>
    <w:p w14:paraId="48183AE2"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rPr>
      </w:pPr>
    </w:p>
    <w:p w14:paraId="6497B99B" w14:textId="77777777" w:rsidR="00987610" w:rsidRPr="00987610" w:rsidRDefault="00987610" w:rsidP="00987610">
      <w:pPr>
        <w:spacing w:after="0" w:line="240" w:lineRule="auto"/>
        <w:jc w:val="center"/>
        <w:rPr>
          <w:rFonts w:cs="Times New Roman"/>
          <w:b/>
          <w:kern w:val="2"/>
          <w:szCs w:val="24"/>
          <w14:ligatures w14:val="standardContextual"/>
        </w:rPr>
      </w:pPr>
      <w:r w:rsidRPr="00987610">
        <w:rPr>
          <w:rFonts w:cs="Times New Roman"/>
          <w:b/>
          <w:kern w:val="2"/>
          <w:szCs w:val="24"/>
          <w14:ligatures w14:val="standardContextual"/>
        </w:rPr>
        <w:t>Par drošību izglītības iestādes organizētajos vai atbalstītajos pasākumos</w:t>
      </w:r>
    </w:p>
    <w:p w14:paraId="2BB8506B" w14:textId="77777777" w:rsidR="00987610" w:rsidRPr="00987610" w:rsidRDefault="00987610" w:rsidP="00987610">
      <w:pPr>
        <w:shd w:val="clear" w:color="auto" w:fill="FFFFFF"/>
        <w:spacing w:after="0" w:line="240" w:lineRule="auto"/>
        <w:ind w:left="600"/>
        <w:jc w:val="both"/>
        <w:rPr>
          <w:rFonts w:eastAsia="Times New Roman" w:cs="Times New Roman"/>
          <w:szCs w:val="24"/>
          <w:highlight w:val="yellow"/>
        </w:rPr>
      </w:pPr>
    </w:p>
    <w:p w14:paraId="58F1DBEE" w14:textId="77777777" w:rsidR="00987610" w:rsidRPr="00987610" w:rsidRDefault="00987610" w:rsidP="00987610">
      <w:pPr>
        <w:widowControl w:val="0"/>
        <w:numPr>
          <w:ilvl w:val="0"/>
          <w:numId w:val="9"/>
        </w:numPr>
        <w:tabs>
          <w:tab w:val="left" w:pos="993"/>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Noteikumi nosaka nosacījumus drošībai izglītības iestādes organizētajos vai atbalstītajos pasākumos.</w:t>
      </w:r>
    </w:p>
    <w:p w14:paraId="518F291A" w14:textId="77777777" w:rsidR="00987610" w:rsidRPr="00987610" w:rsidRDefault="00987610" w:rsidP="00987610">
      <w:pPr>
        <w:widowControl w:val="0"/>
        <w:numPr>
          <w:ilvl w:val="0"/>
          <w:numId w:val="9"/>
        </w:numPr>
        <w:tabs>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7C28BD02" w14:textId="77777777" w:rsidR="00987610" w:rsidRPr="00987610" w:rsidRDefault="00987610" w:rsidP="00987610">
      <w:pPr>
        <w:widowControl w:val="0"/>
        <w:numPr>
          <w:ilvl w:val="0"/>
          <w:numId w:val="9"/>
        </w:numPr>
        <w:tabs>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Izglītojamā pienākums ir ievērot šos noteikumus un izglītības iestādes darbinieku norādījumus.</w:t>
      </w:r>
    </w:p>
    <w:p w14:paraId="41E7EB84" w14:textId="77777777" w:rsidR="00987610" w:rsidRPr="00987610" w:rsidRDefault="00987610" w:rsidP="00987610">
      <w:pPr>
        <w:numPr>
          <w:ilvl w:val="0"/>
          <w:numId w:val="9"/>
        </w:numPr>
        <w:tabs>
          <w:tab w:val="left" w:pos="0"/>
          <w:tab w:val="left" w:pos="709"/>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Pirms katra pasākuma atbildīgais pedagogs pārliecinās par telpu un tehniskā nodrošinājuma piemērotību, atbilstību ekspluatācijas un drošības prasībām, kā arī saskaņo ar izglītības iestādes vadītāju pasākuma plānu. Plānā norāda pasākuma norises laiku, vietu, aptuveno dalībnieku skaitu un veicamos drošības pasākumus.</w:t>
      </w:r>
    </w:p>
    <w:p w14:paraId="7942EF1B" w14:textId="77777777" w:rsidR="00987610" w:rsidRPr="00987610" w:rsidRDefault="00987610" w:rsidP="00987610">
      <w:pPr>
        <w:numPr>
          <w:ilvl w:val="0"/>
          <w:numId w:val="9"/>
        </w:numPr>
        <w:shd w:val="clear" w:color="auto" w:fill="FFFFFF"/>
        <w:tabs>
          <w:tab w:val="left" w:pos="0"/>
          <w:tab w:val="left" w:pos="709"/>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Izglītības iestādes vadītājs pasākuma rīkošanu, ja nepieciešams, saskaņo ar vietējo pašvaldību un informē pašvaldības vai Valsts policiju par pasākuma norises laiku un vietu.</w:t>
      </w:r>
    </w:p>
    <w:p w14:paraId="17DBDBF1" w14:textId="77777777" w:rsidR="00987610" w:rsidRPr="00987610" w:rsidRDefault="00987610" w:rsidP="00987610">
      <w:pPr>
        <w:numPr>
          <w:ilvl w:val="0"/>
          <w:numId w:val="9"/>
        </w:numPr>
        <w:shd w:val="clear" w:color="auto" w:fill="FFFFFF"/>
        <w:tabs>
          <w:tab w:val="left" w:pos="0"/>
          <w:tab w:val="left" w:pos="709"/>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Par pasākuma drošību un organizāciju atbild izglītības iestādes vadītājs un attiecīgi norīkotā persona noteiktā pasākuma veikšanai (turpmāk – atbildīgā persona par pasākuma norisi):</w:t>
      </w:r>
    </w:p>
    <w:p w14:paraId="68916D36"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izglītības iestādes kultūras pasākumos – vadītāja vietnieki;</w:t>
      </w:r>
    </w:p>
    <w:p w14:paraId="2E17A774"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pl-PL"/>
          <w14:ligatures w14:val="standardContextual"/>
        </w:rPr>
        <w:t>sporta pasākumos – vadītāja vietnieki, pedagogi;</w:t>
      </w:r>
    </w:p>
    <w:p w14:paraId="5C7FEA20"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grupu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pasākumos</w:t>
      </w:r>
      <w:proofErr w:type="spellEnd"/>
      <w:r w:rsidRPr="00987610">
        <w:rPr>
          <w:rFonts w:cs="Times New Roman"/>
          <w:kern w:val="2"/>
          <w:szCs w:val="24"/>
          <w:lang w:val="en-US"/>
          <w14:ligatures w14:val="standardContextual"/>
        </w:rPr>
        <w:t xml:space="preserve"> – </w:t>
      </w:r>
      <w:proofErr w:type="spellStart"/>
      <w:r w:rsidRPr="00987610">
        <w:rPr>
          <w:rFonts w:cs="Times New Roman"/>
          <w:kern w:val="2"/>
          <w:szCs w:val="24"/>
          <w:lang w:val="en-US"/>
          <w14:ligatures w14:val="standardContextual"/>
        </w:rPr>
        <w:t>grupu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pedagogi</w:t>
      </w:r>
      <w:proofErr w:type="spellEnd"/>
      <w:r w:rsidRPr="00987610">
        <w:rPr>
          <w:rFonts w:cs="Times New Roman"/>
          <w:kern w:val="2"/>
          <w:szCs w:val="24"/>
          <w:lang w:val="en-US"/>
          <w14:ligatures w14:val="standardContextual"/>
        </w:rPr>
        <w:t>;</w:t>
      </w:r>
      <w:proofErr w:type="gramEnd"/>
    </w:p>
    <w:p w14:paraId="3245B76D"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interešu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nodarbību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pasākumos</w:t>
      </w:r>
      <w:proofErr w:type="spellEnd"/>
      <w:r w:rsidRPr="00987610">
        <w:rPr>
          <w:rFonts w:cs="Times New Roman"/>
          <w:kern w:val="2"/>
          <w:szCs w:val="24"/>
          <w:lang w:val="en-US"/>
          <w14:ligatures w14:val="standardContextual"/>
        </w:rPr>
        <w:t xml:space="preserve"> – </w:t>
      </w:r>
      <w:proofErr w:type="spellStart"/>
      <w:r w:rsidRPr="00987610">
        <w:rPr>
          <w:rFonts w:cs="Times New Roman"/>
          <w:kern w:val="2"/>
          <w:szCs w:val="24"/>
          <w:lang w:val="en-US"/>
          <w14:ligatures w14:val="standardContextual"/>
        </w:rPr>
        <w:t>interešu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nodarbību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pedagogi</w:t>
      </w:r>
      <w:proofErr w:type="spellEnd"/>
      <w:r w:rsidRPr="00987610">
        <w:rPr>
          <w:rFonts w:cs="Times New Roman"/>
          <w:kern w:val="2"/>
          <w:szCs w:val="24"/>
          <w:lang w:val="en-US"/>
          <w14:ligatures w14:val="standardContextual"/>
        </w:rPr>
        <w:t>.</w:t>
      </w:r>
    </w:p>
    <w:p w14:paraId="379A965B" w14:textId="77777777" w:rsidR="00987610" w:rsidRPr="00987610" w:rsidRDefault="00987610" w:rsidP="00987610">
      <w:pPr>
        <w:widowControl w:val="0"/>
        <w:numPr>
          <w:ilvl w:val="0"/>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Atbildīgās</w:t>
      </w:r>
      <w:proofErr w:type="spellEnd"/>
      <w:r w:rsidRPr="00987610">
        <w:rPr>
          <w:rFonts w:cs="Times New Roman"/>
          <w:kern w:val="2"/>
          <w:szCs w:val="24"/>
          <w:lang w:val="en-US"/>
          <w14:ligatures w14:val="standardContextual"/>
        </w:rPr>
        <w:t xml:space="preserve"> personas par </w:t>
      </w:r>
      <w:proofErr w:type="spellStart"/>
      <w:r w:rsidRPr="00987610">
        <w:rPr>
          <w:rFonts w:cs="Times New Roman"/>
          <w:kern w:val="2"/>
          <w:szCs w:val="24"/>
          <w:lang w:val="en-US"/>
          <w14:ligatures w14:val="standardContextual"/>
        </w:rPr>
        <w:t>pasākuma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norisi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pienākumi</w:t>
      </w:r>
      <w:proofErr w:type="spellEnd"/>
      <w:r w:rsidRPr="00987610">
        <w:rPr>
          <w:rFonts w:cs="Times New Roman"/>
          <w:kern w:val="2"/>
          <w:szCs w:val="24"/>
          <w:lang w:val="en-US"/>
          <w14:ligatures w14:val="standardContextual"/>
        </w:rPr>
        <w:t>:</w:t>
      </w:r>
    </w:p>
    <w:p w14:paraId="4086FF05"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lastRenderedPageBreak/>
        <w:t xml:space="preserve"> </w:t>
      </w:r>
      <w:proofErr w:type="spellStart"/>
      <w:r w:rsidRPr="00987610">
        <w:rPr>
          <w:rFonts w:cs="Times New Roman"/>
          <w:kern w:val="2"/>
          <w:szCs w:val="24"/>
          <w:lang w:val="en-US"/>
          <w14:ligatures w14:val="standardContextual"/>
        </w:rPr>
        <w:t>pirms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pārbaudīt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bāžu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tehniskā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nodrošinājuma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piemērotību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attiecīgajam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pasākumam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atbilstību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normatīvajos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aktos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noteiktajām</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prasībām</w:t>
      </w:r>
      <w:proofErr w:type="spellEnd"/>
      <w:r w:rsidRPr="00987610">
        <w:rPr>
          <w:rFonts w:cs="Times New Roman"/>
          <w:kern w:val="2"/>
          <w:szCs w:val="24"/>
          <w:lang w:val="en-US"/>
          <w14:ligatures w14:val="standardContextual"/>
        </w:rPr>
        <w:t>;</w:t>
      </w:r>
      <w:proofErr w:type="gramEnd"/>
    </w:p>
    <w:p w14:paraId="15F2341E"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atrasties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bāzē</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sekot</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tiktu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drošības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nosacījumi</w:t>
      </w:r>
      <w:proofErr w:type="spellEnd"/>
      <w:r w:rsidRPr="00987610">
        <w:rPr>
          <w:rFonts w:cs="Times New Roman"/>
          <w:kern w:val="2"/>
          <w:szCs w:val="24"/>
          <w:lang w:val="en-US"/>
          <w14:ligatures w14:val="standardContextual"/>
        </w:rPr>
        <w:t>;</w:t>
      </w:r>
      <w:proofErr w:type="gramEnd"/>
    </w:p>
    <w:p w14:paraId="07C61973"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sekot</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netiktu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lietoti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gaismas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efekti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veselībai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kaitīgas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vielas</w:t>
      </w:r>
      <w:proofErr w:type="spellEnd"/>
      <w:r w:rsidRPr="00987610">
        <w:rPr>
          <w:rFonts w:cs="Times New Roman"/>
          <w:kern w:val="2"/>
          <w:szCs w:val="24"/>
          <w:lang w:val="en-US"/>
          <w14:ligatures w14:val="standardContextual"/>
        </w:rPr>
        <w:t>;</w:t>
      </w:r>
      <w:proofErr w:type="gramEnd"/>
    </w:p>
    <w:p w14:paraId="55CB0D3E"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sekot</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telpas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netiktu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pārblīvētas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apmeklētājiem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ņemot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vērā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normatīvajos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aktos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platību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vienu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cilvēku</w:t>
      </w:r>
      <w:proofErr w:type="spellEnd"/>
      <w:r w:rsidRPr="00987610">
        <w:rPr>
          <w:rFonts w:cs="Times New Roman"/>
          <w:kern w:val="2"/>
          <w:szCs w:val="24"/>
          <w:lang w:val="en-US"/>
          <w14:ligatures w14:val="standardContextual"/>
        </w:rPr>
        <w:t>;</w:t>
      </w:r>
      <w:proofErr w:type="gramEnd"/>
    </w:p>
    <w:p w14:paraId="69C7F3C4"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sekot</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pasākuma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apgaismošanai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tikai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slēgtos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elektrības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standarta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savienojumiem</w:t>
      </w:r>
      <w:proofErr w:type="spellEnd"/>
      <w:r w:rsidRPr="00987610">
        <w:rPr>
          <w:rFonts w:cs="Times New Roman"/>
          <w:kern w:val="2"/>
          <w:szCs w:val="24"/>
          <w:lang w:val="en-US"/>
          <w14:ligatures w14:val="standardContextual"/>
        </w:rPr>
        <w:t>;</w:t>
      </w:r>
      <w:proofErr w:type="gramEnd"/>
    </w:p>
    <w:p w14:paraId="36DF83CA"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en-US"/>
          <w14:ligatures w14:val="standardContextual"/>
        </w:rPr>
        <w:t xml:space="preserve"> </w:t>
      </w:r>
      <w:r w:rsidRPr="00987610">
        <w:rPr>
          <w:rFonts w:cs="Times New Roman"/>
          <w:kern w:val="2"/>
          <w:szCs w:val="24"/>
          <w:lang w:val="pl-PL"/>
          <w14:ligatures w14:val="standardContextual"/>
        </w:rPr>
        <w:t>nodrošināt minimāli nepieciešamo pedagogu skaitu pasākumā;</w:t>
      </w:r>
    </w:p>
    <w:p w14:paraId="37CFB134"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pl-PL"/>
          <w14:ligatures w14:val="standardContextual"/>
        </w:rPr>
        <w:t xml:space="preserve"> </w:t>
      </w:r>
      <w:proofErr w:type="spellStart"/>
      <w:r w:rsidRPr="00987610">
        <w:rPr>
          <w:rFonts w:cs="Times New Roman"/>
          <w:kern w:val="2"/>
          <w:szCs w:val="24"/>
          <w:lang w:val="en-US"/>
          <w14:ligatures w14:val="standardContextual"/>
        </w:rPr>
        <w:t>informēt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pašvaldības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policiju</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masu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norises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laiku</w:t>
      </w:r>
      <w:proofErr w:type="spellEnd"/>
      <w:r w:rsidRPr="00987610">
        <w:rPr>
          <w:rFonts w:cs="Times New Roman"/>
          <w:kern w:val="2"/>
          <w:szCs w:val="24"/>
          <w:lang w:val="en-US"/>
          <w14:ligatures w14:val="standardContextual"/>
        </w:rPr>
        <w:t xml:space="preserve"> un </w:t>
      </w:r>
      <w:proofErr w:type="spellStart"/>
      <w:proofErr w:type="gram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w:t>
      </w:r>
      <w:proofErr w:type="gramEnd"/>
    </w:p>
    <w:p w14:paraId="35CDE30B"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nepieciešamības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organizēt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dalībnieku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evakuāciju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veikt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operatīvā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izsaukšanu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izsaukt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neatliekamo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medicīnisko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pildīt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dežūrējošā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administratora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norādījumus</w:t>
      </w:r>
      <w:proofErr w:type="spellEnd"/>
      <w:r w:rsidRPr="00987610">
        <w:rPr>
          <w:rFonts w:cs="Times New Roman"/>
          <w:kern w:val="2"/>
          <w:szCs w:val="24"/>
          <w:lang w:val="en-US"/>
          <w14:ligatures w14:val="standardContextual"/>
        </w:rPr>
        <w:t>;</w:t>
      </w:r>
      <w:proofErr w:type="gramEnd"/>
    </w:p>
    <w:p w14:paraId="368BFDF4"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masu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rīkots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ārpus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teritorijas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atbildīgā</w:t>
      </w:r>
      <w:proofErr w:type="spellEnd"/>
      <w:r w:rsidRPr="00987610">
        <w:rPr>
          <w:rFonts w:cs="Times New Roman"/>
          <w:kern w:val="2"/>
          <w:szCs w:val="24"/>
          <w:lang w:val="en-US"/>
          <w14:ligatures w14:val="standardContextual"/>
        </w:rPr>
        <w:t xml:space="preserve"> persona to </w:t>
      </w:r>
      <w:proofErr w:type="spellStart"/>
      <w:r w:rsidRPr="00987610">
        <w:rPr>
          <w:rFonts w:cs="Times New Roman"/>
          <w:kern w:val="2"/>
          <w:szCs w:val="24"/>
          <w:lang w:val="en-US"/>
          <w14:ligatures w14:val="standardContextual"/>
        </w:rPr>
        <w:t>saskaņo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vietējo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pašvaldību</w:t>
      </w:r>
      <w:proofErr w:type="spellEnd"/>
      <w:r w:rsidRPr="00987610">
        <w:rPr>
          <w:rFonts w:cs="Times New Roman"/>
          <w:kern w:val="2"/>
          <w:szCs w:val="24"/>
          <w:lang w:val="en-US"/>
          <w14:ligatures w14:val="standardContextual"/>
        </w:rPr>
        <w:t>.</w:t>
      </w:r>
    </w:p>
    <w:p w14:paraId="339A5521" w14:textId="77777777" w:rsidR="00987610" w:rsidRPr="00987610" w:rsidRDefault="00987610" w:rsidP="00987610">
      <w:pPr>
        <w:widowControl w:val="0"/>
        <w:numPr>
          <w:ilvl w:val="0"/>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Masu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organizēšana</w:t>
      </w:r>
      <w:proofErr w:type="spellEnd"/>
      <w:r w:rsidRPr="00987610">
        <w:rPr>
          <w:rFonts w:cs="Times New Roman"/>
          <w:kern w:val="2"/>
          <w:szCs w:val="24"/>
          <w:lang w:val="en-US"/>
          <w14:ligatures w14:val="standardContextual"/>
        </w:rPr>
        <w:t>:</w:t>
      </w:r>
    </w:p>
    <w:p w14:paraId="42C0A483"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vadītāja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atļauju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atbildīgajai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personai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saskaņojot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aptuveno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dalībnieku</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skaitu</w:t>
      </w:r>
      <w:proofErr w:type="spellEnd"/>
      <w:r w:rsidRPr="00987610">
        <w:rPr>
          <w:rFonts w:cs="Times New Roman"/>
          <w:kern w:val="2"/>
          <w:szCs w:val="24"/>
          <w:lang w:val="en-US"/>
          <w14:ligatures w14:val="standardContextual"/>
        </w:rPr>
        <w:t>;</w:t>
      </w:r>
      <w:proofErr w:type="gramEnd"/>
    </w:p>
    <w:p w14:paraId="7374010A"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izglītojamie</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vispārpieņemtās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uzvedības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pieklājības</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normas</w:t>
      </w:r>
      <w:proofErr w:type="spellEnd"/>
      <w:r w:rsidRPr="00987610">
        <w:rPr>
          <w:rFonts w:cs="Times New Roman"/>
          <w:kern w:val="2"/>
          <w:szCs w:val="24"/>
          <w:lang w:val="en-US"/>
          <w14:ligatures w14:val="standardContextual"/>
        </w:rPr>
        <w:t>;</w:t>
      </w:r>
      <w:proofErr w:type="gramEnd"/>
    </w:p>
    <w:p w14:paraId="4458D977"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aizliegts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smēķēt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lietot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alkoholiskos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dzērienus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citas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apreibinošās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vielas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uzturēties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alkohola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reibumā</w:t>
      </w:r>
      <w:proofErr w:type="spellEnd"/>
      <w:r w:rsidRPr="00987610">
        <w:rPr>
          <w:rFonts w:cs="Times New Roman"/>
          <w:kern w:val="2"/>
          <w:szCs w:val="24"/>
          <w:lang w:val="en-US"/>
          <w14:ligatures w14:val="standardContextual"/>
        </w:rPr>
        <w:t>;</w:t>
      </w:r>
      <w:proofErr w:type="gramEnd"/>
    </w:p>
    <w:p w14:paraId="1F9B7563"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masu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mācību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kabinetos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uzturēties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atļauts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grupas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audzinātāja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attiecīgās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vadītāja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atļauju</w:t>
      </w:r>
      <w:proofErr w:type="spellEnd"/>
      <w:r w:rsidRPr="00987610">
        <w:rPr>
          <w:rFonts w:cs="Times New Roman"/>
          <w:kern w:val="2"/>
          <w:szCs w:val="24"/>
          <w:lang w:val="en-US"/>
          <w14:ligatures w14:val="standardContextual"/>
        </w:rPr>
        <w:t>;</w:t>
      </w:r>
      <w:proofErr w:type="gramEnd"/>
    </w:p>
    <w:p w14:paraId="29F3118F" w14:textId="77777777" w:rsidR="00987610" w:rsidRPr="00987610" w:rsidRDefault="00987610" w:rsidP="00987610">
      <w:pPr>
        <w:widowControl w:val="0"/>
        <w:numPr>
          <w:ilvl w:val="1"/>
          <w:numId w:val="10"/>
        </w:numPr>
        <w:tabs>
          <w:tab w:val="left" w:pos="993"/>
        </w:tabs>
        <w:autoSpaceDE w:val="0"/>
        <w:autoSpaceDN w:val="0"/>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ekstremālās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situācijās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ugunsgrēks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plūdi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spridzināšanas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draudi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nestandarta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situācijās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pasākuma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dalībnieki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rīkojās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atbildīgās</w:t>
      </w:r>
      <w:proofErr w:type="spellEnd"/>
      <w:r w:rsidRPr="00987610">
        <w:rPr>
          <w:rFonts w:cs="Times New Roman"/>
          <w:kern w:val="2"/>
          <w:szCs w:val="24"/>
          <w:lang w:val="en-US"/>
          <w14:ligatures w14:val="standardContextual"/>
        </w:rPr>
        <w:t xml:space="preserve"> personas </w:t>
      </w:r>
      <w:proofErr w:type="spellStart"/>
      <w:r w:rsidRPr="00987610">
        <w:rPr>
          <w:rFonts w:cs="Times New Roman"/>
          <w:kern w:val="2"/>
          <w:szCs w:val="24"/>
          <w:lang w:val="en-US"/>
          <w14:ligatures w14:val="standardContextual"/>
        </w:rPr>
        <w:t>norādījumiem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ievērojot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noteikumos</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rīcību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šādās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situācijās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noteikto</w:t>
      </w:r>
      <w:proofErr w:type="spellEnd"/>
      <w:r w:rsidRPr="00987610">
        <w:rPr>
          <w:rFonts w:cs="Times New Roman"/>
          <w:kern w:val="2"/>
          <w:szCs w:val="24"/>
          <w:lang w:val="en-US"/>
          <w14:ligatures w14:val="standardContextual"/>
        </w:rPr>
        <w:t xml:space="preserve">. </w:t>
      </w:r>
    </w:p>
    <w:p w14:paraId="6CF5766F" w14:textId="77777777" w:rsidR="00987610" w:rsidRPr="00987610" w:rsidRDefault="00987610" w:rsidP="00987610">
      <w:pPr>
        <w:spacing w:after="0" w:line="240" w:lineRule="auto"/>
        <w:rPr>
          <w:rFonts w:cs="Times New Roman"/>
          <w:kern w:val="2"/>
          <w:szCs w:val="24"/>
          <w14:ligatures w14:val="standardContextual"/>
        </w:rPr>
      </w:pPr>
    </w:p>
    <w:p w14:paraId="1FCD7836" w14:textId="77777777" w:rsidR="00987610" w:rsidRPr="00987610" w:rsidRDefault="00987610" w:rsidP="00987610">
      <w:pPr>
        <w:spacing w:after="0" w:line="240" w:lineRule="auto"/>
        <w:rPr>
          <w:rFonts w:cs="Times New Roman"/>
          <w:kern w:val="2"/>
          <w:szCs w:val="24"/>
          <w14:ligatures w14:val="standardContextual"/>
        </w:rPr>
      </w:pPr>
    </w:p>
    <w:p w14:paraId="28897B12" w14:textId="77777777" w:rsidR="00987610" w:rsidRPr="00987610" w:rsidRDefault="00987610" w:rsidP="00987610">
      <w:pPr>
        <w:tabs>
          <w:tab w:val="left" w:pos="0"/>
          <w:tab w:val="left" w:pos="851"/>
        </w:tabs>
        <w:spacing w:after="0" w:line="240" w:lineRule="auto"/>
        <w:ind w:right="-90"/>
        <w:jc w:val="both"/>
        <w:rPr>
          <w:rFonts w:eastAsia="Times New Roman" w:cs="Times New Roman"/>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iCs/>
          <w:szCs w:val="24"/>
          <w:lang w:eastAsia="x-none"/>
        </w:rPr>
        <w:t xml:space="preserve">     K.Putniņa</w:t>
      </w:r>
    </w:p>
    <w:p w14:paraId="3D433802" w14:textId="77777777" w:rsidR="00987610" w:rsidRPr="00987610" w:rsidRDefault="00987610" w:rsidP="00987610">
      <w:pPr>
        <w:spacing w:after="0" w:line="240" w:lineRule="auto"/>
        <w:rPr>
          <w:rFonts w:cs="Times New Roman"/>
          <w:kern w:val="2"/>
          <w:sz w:val="28"/>
          <w:szCs w:val="28"/>
          <w14:ligatures w14:val="standardContextual"/>
        </w:rPr>
      </w:pPr>
    </w:p>
    <w:p w14:paraId="56C86FBB" w14:textId="77777777" w:rsidR="00987610" w:rsidRPr="00987610" w:rsidRDefault="00987610" w:rsidP="00987610">
      <w:pPr>
        <w:spacing w:after="0" w:line="240" w:lineRule="auto"/>
        <w:rPr>
          <w:rFonts w:cs="Times New Roman"/>
          <w:kern w:val="2"/>
          <w:sz w:val="28"/>
          <w:szCs w:val="28"/>
          <w14:ligatures w14:val="standardContextual"/>
        </w:rPr>
      </w:pPr>
    </w:p>
    <w:p w14:paraId="62732BF4" w14:textId="77777777" w:rsidR="00987610" w:rsidRPr="00987610" w:rsidRDefault="00987610" w:rsidP="00987610">
      <w:pPr>
        <w:spacing w:after="0" w:line="240" w:lineRule="auto"/>
        <w:rPr>
          <w:rFonts w:cs="Times New Roman"/>
          <w:kern w:val="2"/>
          <w:sz w:val="28"/>
          <w:szCs w:val="28"/>
          <w14:ligatures w14:val="standardContextual"/>
        </w:rPr>
      </w:pPr>
    </w:p>
    <w:p w14:paraId="776A135E" w14:textId="77777777" w:rsidR="00987610" w:rsidRPr="00987610" w:rsidRDefault="00987610" w:rsidP="00987610">
      <w:pPr>
        <w:spacing w:after="0" w:line="240" w:lineRule="auto"/>
        <w:rPr>
          <w:rFonts w:cs="Times New Roman"/>
          <w:kern w:val="2"/>
          <w:sz w:val="28"/>
          <w:szCs w:val="28"/>
          <w14:ligatures w14:val="standardContextual"/>
        </w:rPr>
      </w:pPr>
    </w:p>
    <w:p w14:paraId="3B75F449" w14:textId="77777777" w:rsidR="00987610" w:rsidRPr="00987610" w:rsidRDefault="00987610" w:rsidP="00987610">
      <w:pPr>
        <w:spacing w:after="0" w:line="240" w:lineRule="auto"/>
        <w:rPr>
          <w:rFonts w:cs="Times New Roman"/>
          <w:kern w:val="2"/>
          <w:sz w:val="28"/>
          <w:szCs w:val="28"/>
          <w14:ligatures w14:val="standardContextual"/>
        </w:rPr>
      </w:pPr>
    </w:p>
    <w:p w14:paraId="3729672B" w14:textId="77777777" w:rsidR="00987610" w:rsidRPr="00987610" w:rsidRDefault="00987610" w:rsidP="00987610">
      <w:pPr>
        <w:spacing w:after="0" w:line="240" w:lineRule="auto"/>
        <w:rPr>
          <w:rFonts w:cs="Times New Roman"/>
          <w:kern w:val="2"/>
          <w:sz w:val="28"/>
          <w:szCs w:val="28"/>
          <w14:ligatures w14:val="standardContextual"/>
        </w:rPr>
      </w:pPr>
    </w:p>
    <w:p w14:paraId="4A679D82" w14:textId="77777777" w:rsidR="00987610" w:rsidRPr="00987610" w:rsidRDefault="00987610" w:rsidP="00987610">
      <w:pPr>
        <w:spacing w:after="0" w:line="240" w:lineRule="auto"/>
        <w:rPr>
          <w:rFonts w:cs="Times New Roman"/>
          <w:kern w:val="2"/>
          <w:sz w:val="28"/>
          <w:szCs w:val="28"/>
          <w14:ligatures w14:val="standardContextual"/>
        </w:rPr>
      </w:pPr>
    </w:p>
    <w:p w14:paraId="0412699C" w14:textId="77777777" w:rsidR="00987610" w:rsidRPr="00987610" w:rsidRDefault="00987610" w:rsidP="00987610">
      <w:pPr>
        <w:spacing w:after="0" w:line="240" w:lineRule="auto"/>
        <w:rPr>
          <w:rFonts w:cs="Times New Roman"/>
          <w:kern w:val="2"/>
          <w:sz w:val="28"/>
          <w:szCs w:val="28"/>
          <w14:ligatures w14:val="standardContextual"/>
        </w:rPr>
      </w:pPr>
    </w:p>
    <w:p w14:paraId="516A2FEE" w14:textId="77777777" w:rsidR="00987610" w:rsidRPr="00987610" w:rsidRDefault="00987610" w:rsidP="00987610">
      <w:pPr>
        <w:spacing w:after="0" w:line="240" w:lineRule="auto"/>
        <w:rPr>
          <w:rFonts w:cs="Times New Roman"/>
          <w:kern w:val="2"/>
          <w:sz w:val="28"/>
          <w:szCs w:val="28"/>
          <w14:ligatures w14:val="standardContextual"/>
        </w:rPr>
      </w:pPr>
    </w:p>
    <w:p w14:paraId="71BDA862" w14:textId="77777777" w:rsidR="00987610" w:rsidRPr="00987610" w:rsidRDefault="00987610" w:rsidP="00987610">
      <w:pPr>
        <w:spacing w:after="0" w:line="240" w:lineRule="auto"/>
        <w:rPr>
          <w:rFonts w:cs="Times New Roman"/>
          <w:kern w:val="2"/>
          <w:sz w:val="28"/>
          <w:szCs w:val="28"/>
          <w14:ligatures w14:val="standardContextual"/>
        </w:rPr>
      </w:pPr>
    </w:p>
    <w:p w14:paraId="13F19929" w14:textId="77777777" w:rsidR="00987610" w:rsidRPr="00987610" w:rsidRDefault="00987610" w:rsidP="00987610">
      <w:pPr>
        <w:spacing w:after="0" w:line="240" w:lineRule="auto"/>
        <w:rPr>
          <w:rFonts w:cs="Times New Roman"/>
          <w:kern w:val="2"/>
          <w:sz w:val="28"/>
          <w:szCs w:val="28"/>
          <w14:ligatures w14:val="standardContextual"/>
        </w:rPr>
      </w:pPr>
    </w:p>
    <w:p w14:paraId="368D808E" w14:textId="77777777" w:rsidR="00987610" w:rsidRPr="00987610" w:rsidRDefault="00987610" w:rsidP="00987610">
      <w:pPr>
        <w:spacing w:after="0" w:line="240" w:lineRule="auto"/>
        <w:rPr>
          <w:rFonts w:cs="Times New Roman"/>
          <w:kern w:val="2"/>
          <w:sz w:val="28"/>
          <w:szCs w:val="28"/>
          <w14:ligatures w14:val="standardContextual"/>
        </w:rPr>
      </w:pPr>
    </w:p>
    <w:p w14:paraId="6D898613" w14:textId="77777777" w:rsidR="00987610" w:rsidRPr="00987610" w:rsidRDefault="00987610" w:rsidP="00987610">
      <w:pPr>
        <w:spacing w:after="0" w:line="240" w:lineRule="auto"/>
        <w:rPr>
          <w:rFonts w:cs="Times New Roman"/>
          <w:kern w:val="2"/>
          <w:sz w:val="28"/>
          <w:szCs w:val="28"/>
          <w14:ligatures w14:val="standardContextual"/>
        </w:rPr>
      </w:pPr>
    </w:p>
    <w:p w14:paraId="4FE97379" w14:textId="77777777" w:rsidR="00987610" w:rsidRPr="00987610" w:rsidRDefault="00987610" w:rsidP="00987610">
      <w:pPr>
        <w:spacing w:after="0" w:line="240" w:lineRule="auto"/>
        <w:rPr>
          <w:rFonts w:cs="Times New Roman"/>
          <w:kern w:val="2"/>
          <w:sz w:val="28"/>
          <w:szCs w:val="28"/>
          <w14:ligatures w14:val="standardContextual"/>
        </w:rPr>
      </w:pPr>
    </w:p>
    <w:p w14:paraId="49FFCA70" w14:textId="77777777" w:rsidR="00987610" w:rsidRPr="00987610" w:rsidRDefault="00987610" w:rsidP="00987610">
      <w:pPr>
        <w:spacing w:after="0" w:line="240" w:lineRule="auto"/>
        <w:rPr>
          <w:rFonts w:cs="Times New Roman"/>
          <w:kern w:val="2"/>
          <w:sz w:val="28"/>
          <w:szCs w:val="28"/>
          <w14:ligatures w14:val="standardContextual"/>
        </w:rPr>
      </w:pPr>
    </w:p>
    <w:p w14:paraId="75061096" w14:textId="77777777" w:rsidR="00987610" w:rsidRPr="00987610" w:rsidRDefault="00987610" w:rsidP="00987610">
      <w:pPr>
        <w:spacing w:after="0" w:line="240" w:lineRule="auto"/>
        <w:rPr>
          <w:rFonts w:cs="Times New Roman"/>
          <w:kern w:val="2"/>
          <w:sz w:val="28"/>
          <w:szCs w:val="28"/>
          <w14:ligatures w14:val="standardContextual"/>
        </w:rPr>
      </w:pPr>
    </w:p>
    <w:p w14:paraId="04B74BE6" w14:textId="77777777" w:rsidR="00987610" w:rsidRPr="00987610" w:rsidRDefault="00987610" w:rsidP="00987610">
      <w:pPr>
        <w:spacing w:after="0" w:line="240" w:lineRule="auto"/>
        <w:rPr>
          <w:rFonts w:cs="Times New Roman"/>
          <w:kern w:val="2"/>
          <w:sz w:val="28"/>
          <w:szCs w:val="28"/>
          <w14:ligatures w14:val="standardContextual"/>
        </w:rPr>
      </w:pPr>
    </w:p>
    <w:p w14:paraId="06E75E58" w14:textId="77777777" w:rsidR="00987610" w:rsidRPr="00987610" w:rsidRDefault="00987610" w:rsidP="00987610">
      <w:pPr>
        <w:spacing w:after="0" w:line="240" w:lineRule="auto"/>
        <w:rPr>
          <w:rFonts w:cs="Times New Roman"/>
          <w:kern w:val="2"/>
          <w:sz w:val="28"/>
          <w:szCs w:val="28"/>
          <w14:ligatures w14:val="standardContextual"/>
        </w:rPr>
      </w:pPr>
    </w:p>
    <w:p w14:paraId="751B1AC0" w14:textId="77777777" w:rsidR="00987610" w:rsidRPr="00987610" w:rsidRDefault="00987610" w:rsidP="00987610">
      <w:pPr>
        <w:spacing w:after="0" w:line="240" w:lineRule="auto"/>
        <w:rPr>
          <w:rFonts w:cs="Times New Roman"/>
          <w:kern w:val="2"/>
          <w:sz w:val="28"/>
          <w:szCs w:val="28"/>
          <w14:ligatures w14:val="standardContextual"/>
        </w:rPr>
      </w:pPr>
    </w:p>
    <w:p w14:paraId="2BDE2E37" w14:textId="77777777" w:rsidR="00987610" w:rsidRPr="00987610" w:rsidRDefault="00987610" w:rsidP="00987610">
      <w:pPr>
        <w:spacing w:after="0" w:line="240" w:lineRule="auto"/>
        <w:rPr>
          <w:rFonts w:cs="Times New Roman"/>
          <w:kern w:val="2"/>
          <w:sz w:val="28"/>
          <w:szCs w:val="28"/>
          <w14:ligatures w14:val="standardContextual"/>
        </w:rPr>
      </w:pPr>
    </w:p>
    <w:p w14:paraId="059FAE34" w14:textId="77777777" w:rsidR="00987610" w:rsidRPr="00987610" w:rsidRDefault="00987610" w:rsidP="00987610">
      <w:pPr>
        <w:spacing w:after="0" w:line="240" w:lineRule="auto"/>
        <w:rPr>
          <w:rFonts w:cs="Times New Roman"/>
          <w:kern w:val="2"/>
          <w:sz w:val="28"/>
          <w:szCs w:val="28"/>
          <w14:ligatures w14:val="standardContextual"/>
        </w:rPr>
      </w:pPr>
    </w:p>
    <w:p w14:paraId="59EAB989" w14:textId="77777777" w:rsidR="00987610" w:rsidRPr="00987610" w:rsidRDefault="00987610" w:rsidP="00987610">
      <w:pPr>
        <w:spacing w:after="0" w:line="240" w:lineRule="auto"/>
        <w:rPr>
          <w:rFonts w:cs="Times New Roman"/>
          <w:kern w:val="2"/>
          <w:sz w:val="28"/>
          <w:szCs w:val="28"/>
          <w14:ligatures w14:val="standardContextual"/>
        </w:rPr>
      </w:pPr>
    </w:p>
    <w:p w14:paraId="1CDCA2E6" w14:textId="77777777" w:rsidR="00987610" w:rsidRPr="00987610" w:rsidRDefault="00987610" w:rsidP="00987610">
      <w:pPr>
        <w:spacing w:after="0" w:line="240" w:lineRule="auto"/>
        <w:rPr>
          <w:rFonts w:cs="Times New Roman"/>
          <w:kern w:val="2"/>
          <w:sz w:val="28"/>
          <w:szCs w:val="28"/>
          <w14:ligatures w14:val="standardContextual"/>
        </w:rPr>
      </w:pPr>
    </w:p>
    <w:p w14:paraId="57621B22" w14:textId="77777777" w:rsidR="00987610" w:rsidRPr="00987610" w:rsidRDefault="00987610" w:rsidP="00987610">
      <w:pPr>
        <w:spacing w:after="0" w:line="240" w:lineRule="auto"/>
        <w:rPr>
          <w:rFonts w:cs="Times New Roman"/>
          <w:kern w:val="2"/>
          <w:sz w:val="28"/>
          <w:szCs w:val="28"/>
          <w14:ligatures w14:val="standardContextual"/>
        </w:rPr>
      </w:pPr>
    </w:p>
    <w:p w14:paraId="69B7CF6D" w14:textId="77777777" w:rsidR="00987610" w:rsidRPr="00987610" w:rsidRDefault="00987610" w:rsidP="00987610">
      <w:pPr>
        <w:spacing w:after="0" w:line="240" w:lineRule="auto"/>
        <w:rPr>
          <w:rFonts w:cs="Times New Roman"/>
          <w:kern w:val="2"/>
          <w:sz w:val="28"/>
          <w:szCs w:val="28"/>
          <w14:ligatures w14:val="standardContextual"/>
        </w:rPr>
      </w:pPr>
    </w:p>
    <w:p w14:paraId="4B9D6DE6"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asciiTheme="minorHAnsi" w:eastAsiaTheme="majorEastAsia" w:hAnsiTheme="minorHAnsi" w:cstheme="majorBidi"/>
          <w:iCs/>
          <w:color w:val="272727" w:themeColor="text1" w:themeTint="D8"/>
          <w:kern w:val="2"/>
          <w:sz w:val="22"/>
          <w:szCs w:val="24"/>
          <w14:ligatures w14:val="standardContextual"/>
        </w:rPr>
        <w:t>4</w:t>
      </w:r>
      <w:r w:rsidRPr="00987610">
        <w:rPr>
          <w:rFonts w:eastAsiaTheme="majorEastAsia" w:cs="Times New Roman"/>
          <w:iCs/>
          <w:color w:val="272727" w:themeColor="text1" w:themeTint="D8"/>
          <w:kern w:val="2"/>
          <w:szCs w:val="24"/>
          <w14:ligatures w14:val="standardContextual"/>
        </w:rPr>
        <w:t xml:space="preserve">. pielikums </w:t>
      </w:r>
      <w:r w:rsidRPr="00987610">
        <w:rPr>
          <w:rFonts w:eastAsiaTheme="majorEastAsia" w:cs="Times New Roman"/>
          <w:iCs/>
          <w:color w:val="272727" w:themeColor="text1" w:themeTint="D8"/>
          <w:kern w:val="2"/>
          <w:szCs w:val="24"/>
          <w14:ligatures w14:val="standardContextual"/>
        </w:rPr>
        <w:br/>
        <w:t xml:space="preserve">Siguldas Sporta skolas20.06.2024. </w:t>
      </w:r>
    </w:p>
    <w:p w14:paraId="718E0092"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6FB8D015" w14:textId="77777777" w:rsidR="00987610" w:rsidRPr="00987610" w:rsidRDefault="00987610" w:rsidP="00987610">
      <w:pPr>
        <w:spacing w:after="0" w:line="240" w:lineRule="auto"/>
        <w:rPr>
          <w:rFonts w:cs="Times New Roman"/>
          <w:kern w:val="2"/>
          <w:szCs w:val="24"/>
          <w14:ligatures w14:val="standardContextual"/>
        </w:rPr>
      </w:pPr>
    </w:p>
    <w:p w14:paraId="201396F7" w14:textId="77777777" w:rsidR="00987610" w:rsidRPr="00987610" w:rsidRDefault="00987610" w:rsidP="00987610">
      <w:pPr>
        <w:spacing w:after="0" w:line="240" w:lineRule="auto"/>
        <w:rPr>
          <w:rFonts w:cs="Times New Roman"/>
          <w:kern w:val="2"/>
          <w:szCs w:val="24"/>
          <w14:ligatures w14:val="standardContextual"/>
        </w:rPr>
      </w:pPr>
    </w:p>
    <w:p w14:paraId="2A933369" w14:textId="77777777" w:rsidR="00987610" w:rsidRPr="00987610" w:rsidRDefault="00987610" w:rsidP="00987610">
      <w:pPr>
        <w:spacing w:after="0" w:line="240" w:lineRule="auto"/>
        <w:jc w:val="center"/>
        <w:rPr>
          <w:rFonts w:cs="Times New Roman"/>
          <w:b/>
          <w:kern w:val="2"/>
          <w:szCs w:val="24"/>
          <w14:ligatures w14:val="standardContextual"/>
        </w:rPr>
      </w:pPr>
      <w:r w:rsidRPr="00987610">
        <w:rPr>
          <w:rFonts w:cs="Times New Roman"/>
          <w:b/>
          <w:kern w:val="2"/>
          <w:szCs w:val="24"/>
          <w14:ligatures w14:val="standardContextual"/>
        </w:rPr>
        <w:t>Par rīcību situācijās, kuras iepriekš nevar paredzēt (piemēram, ja izcēlies ugunsgrēks, telpās jūtama gāzes smaka, plūdi, izteikti spridzināšanas draudi)</w:t>
      </w:r>
    </w:p>
    <w:p w14:paraId="6C280707"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56A2871C" w14:textId="77777777" w:rsidR="00987610" w:rsidRPr="00987610" w:rsidRDefault="00987610" w:rsidP="00987610">
      <w:pPr>
        <w:widowControl w:val="0"/>
        <w:numPr>
          <w:ilvl w:val="0"/>
          <w:numId w:val="13"/>
        </w:numPr>
        <w:shd w:val="clear" w:color="auto" w:fill="FFFFFF"/>
        <w:tabs>
          <w:tab w:val="left" w:pos="851"/>
          <w:tab w:val="left" w:pos="993"/>
          <w:tab w:val="left" w:pos="1134"/>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 xml:space="preserve">Noteikumi nosaka nosacījumus drošībai un rīcībai ārkārtējās </w:t>
      </w:r>
      <w:r w:rsidRPr="00987610">
        <w:rPr>
          <w:rFonts w:cs="Times New Roman"/>
          <w:kern w:val="2"/>
          <w:szCs w:val="24"/>
          <w:shd w:val="clear" w:color="auto" w:fill="FFFFFF"/>
          <w14:ligatures w14:val="standardContextual"/>
        </w:rPr>
        <w:t xml:space="preserve">situācijās, kuras iepriekš nevar paredzēt. </w:t>
      </w:r>
      <w:r w:rsidRPr="00987610">
        <w:rPr>
          <w:rFonts w:cs="Times New Roman"/>
          <w:kern w:val="2"/>
          <w:szCs w:val="24"/>
          <w14:ligatures w14:val="standardContextual"/>
        </w:rPr>
        <w:t>Ārkārtēja situācija ir gadījumi, kad pastāv briesmas dzīvībai, veselībai, drošībai, apkārtējai videi vai īpašumam, piemēram: ugunsgrēks; jūtama gāzes smaka; atrasta ķīmiska viela, atrasts aizdomīgs priekšmets; izglītības iestādei izteikti spridzināšanas draudi, saņemts aizdomīgs pasta sūtījumi vai citi gadījumi, kas var liecināt par sprādzienbīstamību un ugunsgrēka rašanos izglītības iestādē.</w:t>
      </w:r>
    </w:p>
    <w:p w14:paraId="342628D8" w14:textId="77777777" w:rsidR="00987610" w:rsidRPr="00987610" w:rsidRDefault="00987610" w:rsidP="00987610">
      <w:pPr>
        <w:widowControl w:val="0"/>
        <w:numPr>
          <w:ilvl w:val="0"/>
          <w:numId w:val="13"/>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pedagogiem</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36F9C0FC" w14:textId="77777777" w:rsidR="00987610" w:rsidRPr="00987610" w:rsidRDefault="00987610" w:rsidP="00987610">
      <w:pPr>
        <w:widowControl w:val="0"/>
        <w:numPr>
          <w:ilvl w:val="0"/>
          <w:numId w:val="13"/>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Izglītojamā pienākums ir ievērot šos noteikumus un izglītības iestādes darbinieku norādījumus.</w:t>
      </w:r>
    </w:p>
    <w:p w14:paraId="266D4736" w14:textId="77777777" w:rsidR="00987610" w:rsidRPr="00987610" w:rsidRDefault="00987610" w:rsidP="00987610">
      <w:pPr>
        <w:widowControl w:val="0"/>
        <w:numPr>
          <w:ilvl w:val="0"/>
          <w:numId w:val="13"/>
        </w:numPr>
        <w:tabs>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Praktiskās nodarbības rīcībai ugunsgrēka gadījumā veic ne retāk kā reizi gadā, piedaloties visiem izglītojamajiem un darbiniekiem.</w:t>
      </w:r>
    </w:p>
    <w:p w14:paraId="495196EB" w14:textId="77777777" w:rsidR="00987610" w:rsidRPr="00987610" w:rsidRDefault="00987610" w:rsidP="00987610">
      <w:pPr>
        <w:numPr>
          <w:ilvl w:val="0"/>
          <w:numId w:val="13"/>
        </w:numPr>
        <w:tabs>
          <w:tab w:val="left" w:pos="993"/>
        </w:tabs>
        <w:spacing w:after="0" w:line="240" w:lineRule="auto"/>
        <w:ind w:firstLine="567"/>
        <w:jc w:val="both"/>
        <w:rPr>
          <w:rFonts w:cs="Times New Roman"/>
          <w:i/>
          <w:iCs/>
          <w:kern w:val="2"/>
          <w:szCs w:val="24"/>
          <w14:ligatures w14:val="standardContextual"/>
        </w:rPr>
      </w:pPr>
      <w:r w:rsidRPr="00987610">
        <w:rPr>
          <w:rFonts w:cs="Times New Roman"/>
          <w:kern w:val="2"/>
          <w:szCs w:val="24"/>
          <w14:ligatures w14:val="standardContextual"/>
        </w:rPr>
        <w:t>Izglītojamo likumisko pārstāvju (turpmāk – vecāki) un citu izglītības iestādei nepiederošo personu uzturēšanos izglītības iestādē nosaka iekšējie noteikumi par kārtība, kādā izglītojamo vecāki un citas personas uzturas izglītības iestādē.</w:t>
      </w:r>
    </w:p>
    <w:p w14:paraId="5A1786F7" w14:textId="77777777" w:rsidR="00987610" w:rsidRPr="00987610" w:rsidRDefault="00987610" w:rsidP="00987610">
      <w:pPr>
        <w:numPr>
          <w:ilvl w:val="0"/>
          <w:numId w:val="13"/>
        </w:numPr>
        <w:tabs>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Kārtības noteikumu ievērošanai izglītības iestādes vadītājs ar rīkojumu nosaka atbildīgās personas.</w:t>
      </w:r>
    </w:p>
    <w:p w14:paraId="53A1AA84" w14:textId="77777777" w:rsidR="00987610" w:rsidRPr="00987610" w:rsidRDefault="00987610" w:rsidP="00987610">
      <w:pPr>
        <w:widowControl w:val="0"/>
        <w:numPr>
          <w:ilvl w:val="0"/>
          <w:numId w:val="13"/>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 regulāri veic telpas un piekritīgās teritorijas preventīvu apsekošanu, pievēršot uzmanību aizdomīgām aktivitātēm (piemēram, personu aktivitātēm pie izglītības iestādes ēkām un piekritīgajai teritorijai) un bez uzraudzības atstātiem saiņiem, </w:t>
      </w:r>
      <w:r w:rsidRPr="00987610">
        <w:rPr>
          <w:rFonts w:cs="Times New Roman"/>
          <w:kern w:val="2"/>
          <w:szCs w:val="24"/>
          <w14:ligatures w14:val="standardContextual"/>
        </w:rPr>
        <w:lastRenderedPageBreak/>
        <w:t>somām vai citiem aizdomīgiem priekšmetiem.</w:t>
      </w:r>
    </w:p>
    <w:p w14:paraId="7C175C4C" w14:textId="77777777" w:rsidR="00987610" w:rsidRPr="00987610" w:rsidRDefault="00987610" w:rsidP="00987610">
      <w:pPr>
        <w:numPr>
          <w:ilvl w:val="0"/>
          <w:numId w:val="13"/>
        </w:numPr>
        <w:tabs>
          <w:tab w:val="left" w:pos="851"/>
          <w:tab w:val="left" w:pos="993"/>
        </w:tabs>
        <w:spacing w:after="0" w:line="240" w:lineRule="auto"/>
        <w:ind w:firstLine="567"/>
        <w:jc w:val="both"/>
        <w:rPr>
          <w:rFonts w:eastAsia="Times New Roman" w:cs="Times New Roman"/>
          <w:szCs w:val="24"/>
        </w:rPr>
      </w:pPr>
      <w:r w:rsidRPr="00987610">
        <w:rPr>
          <w:rFonts w:eastAsia="Times New Roman" w:cs="Times New Roman"/>
          <w:szCs w:val="24"/>
        </w:rPr>
        <w:t>Ja saņemtas ziņas par sprāgstvielām telpās un vai spridzināšanas draudi, veikt šādas darbības:</w:t>
      </w:r>
    </w:p>
    <w:p w14:paraId="273CC15A" w14:textId="77777777" w:rsidR="00987610" w:rsidRPr="00987610" w:rsidRDefault="00987610" w:rsidP="00987610">
      <w:pPr>
        <w:widowControl w:val="0"/>
        <w:numPr>
          <w:ilvl w:val="1"/>
          <w:numId w:val="13"/>
        </w:numPr>
        <w:tabs>
          <w:tab w:val="left" w:pos="851"/>
          <w:tab w:val="left" w:pos="1134"/>
        </w:tabs>
        <w:autoSpaceDE w:val="0"/>
        <w:autoSpaceDN w:val="0"/>
        <w:spacing w:after="0" w:line="240" w:lineRule="auto"/>
        <w:ind w:firstLine="567"/>
        <w:jc w:val="both"/>
        <w:rPr>
          <w:rFonts w:cs="Times New Roman"/>
          <w:kern w:val="2"/>
          <w:szCs w:val="24"/>
          <w:shd w:val="clear" w:color="auto" w:fill="FFFFFF"/>
          <w14:ligatures w14:val="standardContextual"/>
        </w:rPr>
      </w:pPr>
      <w:r w:rsidRPr="00987610">
        <w:rPr>
          <w:rFonts w:cs="Times New Roman"/>
          <w:kern w:val="2"/>
          <w:szCs w:val="24"/>
          <w:shd w:val="clear" w:color="auto" w:fill="FFFFFF"/>
          <w14:ligatures w14:val="standardContextual"/>
        </w:rPr>
        <w:t xml:space="preserve"> nekavējoši ziņot policijai par spridzināšanas draudiem, ka arī precīzi atreferēt saņemto ziņu. Ja saņemts e-pasts, to nepieciešams pārsūtīt uz Valsts policijas norādītu e-pastu, iepriekš sazinoties pa tālr. 110 vai 112. Ja ziņa par spridzināšanas draudiem saņemta telefoniski, nepieciešams precīzi fiksēt visu pausto informāciju un telefona numuru, no kura veikts telefona zvans. Klātienē izteiktu spridzināšanas draudu gadījumā fiksē gan izteikto ziņu saturu, gan draudu izteicēja vizuālo identitāti un citus saistītos apstākļus;</w:t>
      </w:r>
    </w:p>
    <w:p w14:paraId="60D26958" w14:textId="77777777" w:rsidR="00987610" w:rsidRPr="00987610" w:rsidRDefault="00987610" w:rsidP="00987610">
      <w:pPr>
        <w:widowControl w:val="0"/>
        <w:numPr>
          <w:ilvl w:val="1"/>
          <w:numId w:val="13"/>
        </w:numPr>
        <w:tabs>
          <w:tab w:val="left" w:pos="851"/>
          <w:tab w:val="left" w:pos="1134"/>
        </w:tabs>
        <w:autoSpaceDE w:val="0"/>
        <w:autoSpaceDN w:val="0"/>
        <w:spacing w:after="0" w:line="240" w:lineRule="auto"/>
        <w:ind w:firstLine="567"/>
        <w:jc w:val="both"/>
        <w:rPr>
          <w:rFonts w:cs="Times New Roman"/>
          <w:kern w:val="2"/>
          <w:szCs w:val="24"/>
          <w:shd w:val="clear" w:color="auto" w:fill="FFFFFF"/>
          <w:lang w:val="en-US"/>
          <w14:ligatures w14:val="standardContextual"/>
        </w:rPr>
      </w:pPr>
      <w:r w:rsidRPr="00987610">
        <w:rPr>
          <w:rFonts w:cs="Times New Roman"/>
          <w:kern w:val="2"/>
          <w:szCs w:val="24"/>
          <w:shd w:val="clear" w:color="auto" w:fill="FFFFFF"/>
          <w14:ligatures w14:val="standardContextual"/>
        </w:rPr>
        <w:t xml:space="preserve"> </w:t>
      </w:r>
      <w:r w:rsidRPr="00987610">
        <w:rPr>
          <w:rFonts w:cs="Times New Roman"/>
          <w:kern w:val="2"/>
          <w:szCs w:val="24"/>
          <w:shd w:val="clear" w:color="auto" w:fill="FFFFFF"/>
          <w:lang w:val="en-US"/>
          <w14:ligatures w14:val="standardContextual"/>
        </w:rPr>
        <w:t xml:space="preserve">ja </w:t>
      </w:r>
      <w:proofErr w:type="spellStart"/>
      <w:r w:rsidRPr="00987610">
        <w:rPr>
          <w:rFonts w:cs="Times New Roman"/>
          <w:kern w:val="2"/>
          <w:szCs w:val="24"/>
          <w:shd w:val="clear" w:color="auto" w:fill="FFFFFF"/>
          <w:lang w:val="en-US"/>
          <w14:ligatures w14:val="standardContextual"/>
        </w:rPr>
        <w:t>atrasts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aizdomīgs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priekšmets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vai</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sainis</w:t>
      </w:r>
      <w:proofErr w:type="spellEnd"/>
      <w:r w:rsidRPr="00987610">
        <w:rPr>
          <w:rFonts w:cs="Times New Roman"/>
          <w:kern w:val="2"/>
          <w:szCs w:val="24"/>
          <w:shd w:val="clear" w:color="auto" w:fill="FFFFFF"/>
          <w:lang w:val="en-US"/>
          <w14:ligatures w14:val="standardContextual"/>
        </w:rPr>
        <w:t xml:space="preserve">, to </w:t>
      </w:r>
      <w:proofErr w:type="spellStart"/>
      <w:r w:rsidRPr="00987610">
        <w:rPr>
          <w:rFonts w:cs="Times New Roman"/>
          <w:kern w:val="2"/>
          <w:szCs w:val="24"/>
          <w:shd w:val="clear" w:color="auto" w:fill="FFFFFF"/>
          <w:lang w:val="en-US"/>
          <w14:ligatures w14:val="standardContextual"/>
        </w:rPr>
        <w:t>neaiztikt</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Sazināties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ar</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Valsts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policiju</w:t>
      </w:r>
      <w:proofErr w:type="spellEnd"/>
      <w:r w:rsidRPr="00987610">
        <w:rPr>
          <w:rFonts w:cs="Times New Roman"/>
          <w:kern w:val="2"/>
          <w:szCs w:val="24"/>
          <w:shd w:val="clear" w:color="auto" w:fill="FFFFFF"/>
          <w:lang w:val="en-US"/>
          <w14:ligatures w14:val="standardContextual"/>
        </w:rPr>
        <w:t xml:space="preserve"> pa </w:t>
      </w:r>
      <w:proofErr w:type="spellStart"/>
      <w:r w:rsidRPr="00987610">
        <w:rPr>
          <w:rFonts w:cs="Times New Roman"/>
          <w:kern w:val="2"/>
          <w:szCs w:val="24"/>
          <w:shd w:val="clear" w:color="auto" w:fill="FFFFFF"/>
          <w:lang w:val="en-US"/>
          <w14:ligatures w14:val="standardContextual"/>
        </w:rPr>
        <w:t>tālr</w:t>
      </w:r>
      <w:proofErr w:type="spellEnd"/>
      <w:r w:rsidRPr="00987610">
        <w:rPr>
          <w:rFonts w:cs="Times New Roman"/>
          <w:kern w:val="2"/>
          <w:szCs w:val="24"/>
          <w:shd w:val="clear" w:color="auto" w:fill="FFFFFF"/>
          <w:lang w:val="en-US"/>
          <w14:ligatures w14:val="standardContextual"/>
        </w:rPr>
        <w:t xml:space="preserve">. 110 </w:t>
      </w:r>
      <w:proofErr w:type="spellStart"/>
      <w:r w:rsidRPr="00987610">
        <w:rPr>
          <w:rFonts w:cs="Times New Roman"/>
          <w:kern w:val="2"/>
          <w:szCs w:val="24"/>
          <w:shd w:val="clear" w:color="auto" w:fill="FFFFFF"/>
          <w:lang w:val="en-US"/>
          <w14:ligatures w14:val="standardContextual"/>
        </w:rPr>
        <w:t>vai</w:t>
      </w:r>
      <w:proofErr w:type="spellEnd"/>
      <w:r w:rsidRPr="00987610">
        <w:rPr>
          <w:rFonts w:cs="Times New Roman"/>
          <w:kern w:val="2"/>
          <w:szCs w:val="24"/>
          <w:shd w:val="clear" w:color="auto" w:fill="FFFFFF"/>
          <w:lang w:val="en-US"/>
          <w14:ligatures w14:val="standardContextual"/>
        </w:rPr>
        <w:t xml:space="preserve"> 112.</w:t>
      </w:r>
    </w:p>
    <w:p w14:paraId="03203209" w14:textId="77777777" w:rsidR="00987610" w:rsidRPr="00987610" w:rsidRDefault="00987610" w:rsidP="00987610">
      <w:pPr>
        <w:widowControl w:val="0"/>
        <w:numPr>
          <w:ilvl w:val="1"/>
          <w:numId w:val="13"/>
        </w:numPr>
        <w:tabs>
          <w:tab w:val="left" w:pos="851"/>
          <w:tab w:val="left" w:pos="1134"/>
        </w:tabs>
        <w:autoSpaceDE w:val="0"/>
        <w:autoSpaceDN w:val="0"/>
        <w:spacing w:after="0" w:line="240" w:lineRule="auto"/>
        <w:ind w:firstLine="567"/>
        <w:jc w:val="both"/>
        <w:rPr>
          <w:rFonts w:cs="Times New Roman"/>
          <w:kern w:val="2"/>
          <w:szCs w:val="24"/>
          <w:shd w:val="clear" w:color="auto" w:fill="FFFFFF"/>
          <w:lang w:val="en-US"/>
          <w14:ligatures w14:val="standardContextual"/>
        </w:rPr>
      </w:pPr>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pēc</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informācijas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nodošanas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rīkojas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saskaņā</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ar</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Valsts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policijas</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darbinieka</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sniegtajām</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norādēm</w:t>
      </w:r>
      <w:proofErr w:type="spellEnd"/>
      <w:r w:rsidRPr="00987610">
        <w:rPr>
          <w:rFonts w:cs="Times New Roman"/>
          <w:kern w:val="2"/>
          <w:szCs w:val="24"/>
          <w:shd w:val="clear" w:color="auto" w:fill="FFFFFF"/>
          <w:lang w:val="en-US"/>
          <w14:ligatures w14:val="standardContextual"/>
        </w:rPr>
        <w:t>.</w:t>
      </w:r>
    </w:p>
    <w:p w14:paraId="052C2750" w14:textId="77777777" w:rsidR="00987610" w:rsidRPr="00987610" w:rsidRDefault="00987610" w:rsidP="00987610">
      <w:pPr>
        <w:numPr>
          <w:ilvl w:val="0"/>
          <w:numId w:val="13"/>
        </w:numPr>
        <w:shd w:val="clear" w:color="auto" w:fill="FFFFFF"/>
        <w:tabs>
          <w:tab w:val="left" w:pos="1134"/>
        </w:tabs>
        <w:spacing w:after="0" w:line="240" w:lineRule="auto"/>
        <w:ind w:firstLine="567"/>
        <w:jc w:val="both"/>
        <w:rPr>
          <w:rFonts w:eastAsia="Times New Roman" w:cs="Times New Roman"/>
          <w:szCs w:val="24"/>
        </w:rPr>
      </w:pPr>
      <w:r w:rsidRPr="00987610">
        <w:rPr>
          <w:rFonts w:eastAsia="Times New Roman" w:cs="Times New Roman"/>
          <w:szCs w:val="24"/>
        </w:rPr>
        <w:t xml:space="preserve">Darbinieks nekavējoties ziņo izglītības iestādes atbildīgajai personai par ugunsdrošību vai arī citai administrācijas personai, lai visaptveroši reaģētu uz jau radošos vai iespējamo ārkārtējo situāciju. Izglītojamais (savu spēju robežās) ziņo jebkuram skolas darbiniekam. Citas personas ziņo dežurantam vai citam darbiniekam, kas atrodas izglītības iestādē. </w:t>
      </w:r>
    </w:p>
    <w:p w14:paraId="09ECE9B5" w14:textId="77777777" w:rsidR="00987610" w:rsidRPr="00987610" w:rsidRDefault="00987610" w:rsidP="00987610">
      <w:pPr>
        <w:numPr>
          <w:ilvl w:val="0"/>
          <w:numId w:val="13"/>
        </w:numPr>
        <w:tabs>
          <w:tab w:val="left" w:pos="1134"/>
        </w:tabs>
        <w:spacing w:after="0" w:line="240" w:lineRule="auto"/>
        <w:ind w:firstLine="567"/>
        <w:jc w:val="both"/>
        <w:rPr>
          <w:rFonts w:cs="Times New Roman"/>
          <w:bCs/>
          <w:kern w:val="2"/>
          <w:szCs w:val="24"/>
          <w14:ligatures w14:val="standardContextual"/>
        </w:rPr>
      </w:pPr>
      <w:r w:rsidRPr="00987610">
        <w:rPr>
          <w:rFonts w:cs="Times New Roman"/>
          <w:bCs/>
          <w:kern w:val="2"/>
          <w:szCs w:val="24"/>
          <w14:ligatures w14:val="standardContextual"/>
        </w:rPr>
        <w:t xml:space="preserve">Izglītības iestādes vadītājs, atbildīgā persona par ugunsdrošību, vietnieks saimniecības jautājumos </w:t>
      </w:r>
      <w:r w:rsidRPr="00987610">
        <w:rPr>
          <w:rFonts w:cs="Times New Roman"/>
          <w:bCs/>
          <w:i/>
          <w:iCs/>
          <w:kern w:val="2"/>
          <w:szCs w:val="24"/>
          <w14:ligatures w14:val="standardContextual"/>
        </w:rPr>
        <w:t>vai</w:t>
      </w:r>
      <w:r w:rsidRPr="00987610">
        <w:rPr>
          <w:rFonts w:cs="Times New Roman"/>
          <w:bCs/>
          <w:kern w:val="2"/>
          <w:szCs w:val="24"/>
          <w14:ligatures w14:val="standardContextual"/>
        </w:rPr>
        <w:t xml:space="preserve"> </w:t>
      </w:r>
      <w:r w:rsidRPr="00987610">
        <w:rPr>
          <w:rFonts w:cs="Times New Roman"/>
          <w:bCs/>
          <w:i/>
          <w:iCs/>
          <w:kern w:val="2"/>
          <w:szCs w:val="24"/>
          <w14:ligatures w14:val="standardContextual"/>
        </w:rPr>
        <w:t>jebkurš cits darbinieks (ja neseko atbildīgo darbinieku rīcība)</w:t>
      </w:r>
      <w:r w:rsidRPr="00987610">
        <w:rPr>
          <w:rFonts w:cs="Times New Roman"/>
          <w:bCs/>
          <w:kern w:val="2"/>
          <w:szCs w:val="24"/>
          <w14:ligatures w14:val="standardContextual"/>
        </w:rPr>
        <w:t xml:space="preserve"> veic šādas darbības ugunsgrēka draudu gadījumā:</w:t>
      </w:r>
    </w:p>
    <w:p w14:paraId="60CE6D5B"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mutiski norīko par visu evakuācijas durvju atvēršanu (atver dežurants vai cits darbinieks);</w:t>
      </w:r>
    </w:p>
    <w:p w14:paraId="6A4617DF"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pārliecinās, vai ir iedarbināta ugunsgrēka izziņošanas sistēma un ir uzsākta cilvēku evakuācija. D</w:t>
      </w:r>
      <w:r w:rsidRPr="00987610">
        <w:rPr>
          <w:rFonts w:cs="Times New Roman"/>
          <w:bCs/>
          <w:kern w:val="2"/>
          <w:szCs w:val="24"/>
          <w14:ligatures w14:val="standardContextual"/>
        </w:rPr>
        <w:t xml:space="preserve">ežurants </w:t>
      </w:r>
      <w:r w:rsidRPr="00987610">
        <w:rPr>
          <w:rFonts w:cs="Times New Roman"/>
          <w:kern w:val="2"/>
          <w:szCs w:val="24"/>
          <w14:ligatures w14:val="standardContextual"/>
        </w:rPr>
        <w:t>pēc informācijas par ārkārtas situācijas saņemšanas ar zvana pogu veic trauksmes signālu (trīs garie zvani aptuveni 10 sekundes ar 1-3 sekunžu intervālu) par evakuāciju no izglītības iestādes telpām;</w:t>
      </w:r>
    </w:p>
    <w:p w14:paraId="1E0EBAD4"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pl-PL"/>
          <w14:ligatures w14:val="standardContextual"/>
        </w:rPr>
      </w:pPr>
      <w:r w:rsidRPr="00987610">
        <w:rPr>
          <w:rFonts w:cs="Times New Roman"/>
          <w:kern w:val="2"/>
          <w:szCs w:val="24"/>
          <w14:ligatures w14:val="standardContextual"/>
        </w:rPr>
        <w:t xml:space="preserve"> </w:t>
      </w:r>
      <w:r w:rsidRPr="00987610">
        <w:rPr>
          <w:rFonts w:cs="Times New Roman"/>
          <w:kern w:val="2"/>
          <w:szCs w:val="24"/>
          <w:lang w:val="pl-PL"/>
          <w14:ligatures w14:val="standardContextual"/>
        </w:rPr>
        <w:t xml:space="preserve">organizē evakuāciju pa </w:t>
      </w:r>
      <w:r w:rsidRPr="00987610">
        <w:rPr>
          <w:rFonts w:cs="Times New Roman"/>
          <w:i/>
          <w:iCs/>
          <w:kern w:val="2"/>
          <w:szCs w:val="24"/>
          <w:lang w:val="pl-PL"/>
          <w14:ligatures w14:val="standardContextual"/>
        </w:rPr>
        <w:t>centrālo izeju</w:t>
      </w:r>
      <w:r w:rsidRPr="00987610">
        <w:rPr>
          <w:rFonts w:cs="Times New Roman"/>
          <w:kern w:val="2"/>
          <w:szCs w:val="24"/>
          <w:lang w:val="pl-PL"/>
          <w14:ligatures w14:val="standardContextual"/>
        </w:rPr>
        <w:t>;</w:t>
      </w:r>
    </w:p>
    <w:p w14:paraId="36221150"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 ziņo Valsts ugunsdzēsības un glābšanas dienestam (turpmāk - VUGD), zvanot uz tālruņa numuru  </w:t>
      </w:r>
      <w:r w:rsidRPr="00987610">
        <w:rPr>
          <w:rFonts w:cs="Times New Roman"/>
          <w:bCs/>
          <w:kern w:val="2"/>
          <w:szCs w:val="24"/>
          <w:lang w:val="pl-PL"/>
          <w14:ligatures w14:val="standardContextual"/>
        </w:rPr>
        <w:t>112</w:t>
      </w:r>
      <w:r w:rsidRPr="00987610">
        <w:rPr>
          <w:rFonts w:cs="Times New Roman"/>
          <w:kern w:val="2"/>
          <w:szCs w:val="24"/>
          <w:lang w:val="pl-PL"/>
          <w14:ligatures w14:val="standardContextual"/>
        </w:rPr>
        <w:t xml:space="preserve">  (ņemt vērā, ka telefona klausuli pirmais noliek VUGD dispečers);</w:t>
      </w:r>
    </w:p>
    <w:p w14:paraId="53FEE9AD"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 dod rīkojumu elektriķim atvienot elektroenerģiju;</w:t>
      </w:r>
    </w:p>
    <w:p w14:paraId="755773DA" w14:textId="77777777" w:rsidR="00987610" w:rsidRPr="00987610" w:rsidRDefault="00987610" w:rsidP="00987610">
      <w:pPr>
        <w:numPr>
          <w:ilvl w:val="1"/>
          <w:numId w:val="13"/>
        </w:numPr>
        <w:tabs>
          <w:tab w:val="left" w:pos="1134"/>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 ugunsgrēka gadījumā ar dežuranta palīdzību noskaidro tā izcelšanās vietu un uzsāk ugunsgrēka dzēšanu ar tuvumā esošo ugunsdzēsības aparātu;</w:t>
      </w:r>
    </w:p>
    <w:p w14:paraId="37046284" w14:textId="77777777" w:rsidR="00987610" w:rsidRPr="00987610" w:rsidRDefault="00987610" w:rsidP="00987610">
      <w:pPr>
        <w:numPr>
          <w:ilvl w:val="1"/>
          <w:numId w:val="13"/>
        </w:numPr>
        <w:tabs>
          <w:tab w:val="left" w:pos="1134"/>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 ja nepieciešams, izsauc uz ugunsgrēka vietu medicīnas vai citus avārijas dienestus;</w:t>
      </w:r>
    </w:p>
    <w:p w14:paraId="3E442038" w14:textId="77777777" w:rsidR="00987610" w:rsidRPr="00987610" w:rsidRDefault="00987610" w:rsidP="00987610">
      <w:pPr>
        <w:numPr>
          <w:ilvl w:val="1"/>
          <w:numId w:val="13"/>
        </w:numPr>
        <w:tabs>
          <w:tab w:val="left" w:pos="1134"/>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sagaida VUGD dienesta apakšvienības, informē VUGD darbiniekus par esošo situāciju un palīdz atrast visīsāko ceļu līdz ugunsgrēka izcelšanās vietai un ūdens ņemšanas vietām;</w:t>
      </w:r>
    </w:p>
    <w:p w14:paraId="5694DC02" w14:textId="77777777" w:rsidR="00987610" w:rsidRPr="00987610" w:rsidRDefault="00987610" w:rsidP="00987610">
      <w:pPr>
        <w:numPr>
          <w:ilvl w:val="1"/>
          <w:numId w:val="13"/>
        </w:numPr>
        <w:tabs>
          <w:tab w:val="left" w:pos="1134"/>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noskaidro, vai ir veikta visu izglītojamo un darbinieku evakuācija, par cilvēku atrašanās vietām informē VUGD darbiniekus;</w:t>
      </w:r>
    </w:p>
    <w:p w14:paraId="27C92680" w14:textId="77777777" w:rsidR="00987610" w:rsidRPr="00987610" w:rsidRDefault="00987610" w:rsidP="00987610">
      <w:pPr>
        <w:numPr>
          <w:ilvl w:val="1"/>
          <w:numId w:val="13"/>
        </w:numPr>
        <w:tabs>
          <w:tab w:val="left" w:pos="1134"/>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pēc iepriekš minēto darbību veikšanas, dodas uz </w:t>
      </w:r>
      <w:r w:rsidRPr="00987610">
        <w:rPr>
          <w:rFonts w:cs="Times New Roman"/>
          <w:i/>
          <w:iCs/>
          <w:kern w:val="2"/>
          <w:szCs w:val="24"/>
          <w:lang w:val="pl-PL"/>
          <w14:ligatures w14:val="standardContextual"/>
        </w:rPr>
        <w:t>Drošu pulcēšanās vietu</w:t>
      </w:r>
      <w:r w:rsidRPr="00987610">
        <w:rPr>
          <w:rFonts w:cs="Times New Roman"/>
          <w:kern w:val="2"/>
          <w:szCs w:val="24"/>
          <w:lang w:val="pl-PL"/>
          <w14:ligatures w14:val="standardContextual"/>
        </w:rPr>
        <w:t xml:space="preserve"> un savāc informāciju par evakuēto skaitu.</w:t>
      </w:r>
    </w:p>
    <w:p w14:paraId="6AD6B3F2" w14:textId="77777777" w:rsidR="00987610" w:rsidRPr="00987610" w:rsidRDefault="00987610" w:rsidP="00987610">
      <w:pPr>
        <w:numPr>
          <w:ilvl w:val="0"/>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Ja ugunsgrēks izcēlies mācību stundas laikā:</w:t>
      </w:r>
    </w:p>
    <w:p w14:paraId="49C234A3"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pl-PL"/>
          <w14:ligatures w14:val="standardContextual"/>
        </w:rPr>
        <w:lastRenderedPageBreak/>
        <w:t xml:space="preserve"> pedagogi atgādina izglītojamajiem paņemt līdzi mobilo telefonu, aizver logus un mierīgi organizē evakuāciju saskaņā ar katrā klasē esošajām evakuācijas norādēm. Gadījumā, ja evakuācijas ejas vai izejas ir piedūmotas, tad dodas uz tuvāko drošo evakuācijas izeju,</w:t>
      </w:r>
    </w:p>
    <w:p w14:paraId="3A6A3672"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 dodas uz pulcēšanās vietu, kas izvietota drošā attālumā (ne tuvāk par 30 metriem) no negadījuma vietas: </w:t>
      </w:r>
    </w:p>
    <w:p w14:paraId="17B7761A" w14:textId="0CF045EF" w:rsidR="00987610" w:rsidRPr="00987610" w:rsidRDefault="00987610" w:rsidP="00987610">
      <w:pPr>
        <w:numPr>
          <w:ilvl w:val="2"/>
          <w:numId w:val="13"/>
        </w:numPr>
        <w:tabs>
          <w:tab w:val="left" w:pos="720"/>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siltajā gadalaika periodā – izglītības iestādes </w:t>
      </w:r>
      <w:r>
        <w:rPr>
          <w:rFonts w:cs="Times New Roman"/>
          <w:kern w:val="2"/>
          <w:szCs w:val="24"/>
          <w:lang w:val="pl-PL"/>
          <w14:ligatures w14:val="standardContextual"/>
        </w:rPr>
        <w:t>pagalmā</w:t>
      </w:r>
      <w:r w:rsidRPr="00987610">
        <w:rPr>
          <w:rFonts w:cs="Times New Roman"/>
          <w:kern w:val="2"/>
          <w:szCs w:val="24"/>
          <w:lang w:val="pl-PL"/>
          <w14:ligatures w14:val="standardContextual"/>
        </w:rPr>
        <w:t xml:space="preserve"> (pulcēšanās vieta apzīmēta ar drošības zīmi „</w:t>
      </w:r>
      <w:r w:rsidRPr="00987610">
        <w:rPr>
          <w:rFonts w:cs="Times New Roman"/>
          <w:i/>
          <w:kern w:val="2"/>
          <w:szCs w:val="24"/>
          <w:lang w:val="pl-PL"/>
          <w14:ligatures w14:val="standardContextual"/>
        </w:rPr>
        <w:t>Droša pulcēšanās vieta</w:t>
      </w:r>
      <w:r w:rsidRPr="00987610">
        <w:rPr>
          <w:rFonts w:cs="Times New Roman"/>
          <w:kern w:val="2"/>
          <w:szCs w:val="24"/>
          <w:lang w:val="pl-PL"/>
          <w14:ligatures w14:val="standardContextual"/>
        </w:rPr>
        <w:t>”:</w:t>
      </w:r>
    </w:p>
    <w:p w14:paraId="743A903E" w14:textId="77777777" w:rsidR="00987610" w:rsidRPr="00987610" w:rsidRDefault="00987610" w:rsidP="00987610">
      <w:pPr>
        <w:ind w:firstLine="567"/>
        <w:jc w:val="center"/>
        <w:rPr>
          <w:rFonts w:cs="Times New Roman"/>
          <w:kern w:val="2"/>
          <w:szCs w:val="24"/>
          <w14:ligatures w14:val="standardContextual"/>
        </w:rPr>
      </w:pPr>
      <w:r w:rsidRPr="00987610">
        <w:rPr>
          <w:rFonts w:cs="Times New Roman"/>
          <w:noProof/>
          <w:kern w:val="2"/>
          <w:szCs w:val="24"/>
          <w:lang w:eastAsia="lv-LV"/>
          <w14:ligatures w14:val="standardContextual"/>
        </w:rPr>
        <w:drawing>
          <wp:inline distT="0" distB="0" distL="0" distR="0" wp14:anchorId="221B6833" wp14:editId="10794326">
            <wp:extent cx="723900" cy="723900"/>
            <wp:effectExtent l="0" t="0" r="0" b="0"/>
            <wp:docPr id="3" name="Picture 1" descr="Droša pulcēšanās vie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ša pulcēšanās vieta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r w:rsidRPr="00987610">
        <w:rPr>
          <w:rFonts w:cs="Times New Roman"/>
          <w:kern w:val="2"/>
          <w:szCs w:val="24"/>
          <w14:ligatures w14:val="standardContextual"/>
        </w:rPr>
        <w:t>;</w:t>
      </w:r>
    </w:p>
    <w:p w14:paraId="05BCA1B3" w14:textId="4D878AC4" w:rsidR="00987610" w:rsidRPr="00987610" w:rsidRDefault="00987610" w:rsidP="00987610">
      <w:pPr>
        <w:numPr>
          <w:ilvl w:val="2"/>
          <w:numId w:val="13"/>
        </w:numPr>
        <w:tabs>
          <w:tab w:val="left" w:pos="1134"/>
        </w:tabs>
        <w:spacing w:after="0" w:line="240" w:lineRule="auto"/>
        <w:ind w:firstLine="567"/>
        <w:contextualSpacing/>
        <w:jc w:val="both"/>
        <w:rPr>
          <w:rFonts w:cs="Times New Roman"/>
          <w:kern w:val="2"/>
          <w:szCs w:val="24"/>
          <w:lang w:val="pl-PL"/>
          <w14:ligatures w14:val="standardContextual"/>
        </w:rPr>
      </w:pPr>
      <w:r w:rsidRPr="00987610">
        <w:rPr>
          <w:rFonts w:cs="Times New Roman"/>
          <w:kern w:val="2"/>
          <w:szCs w:val="24"/>
          <w:lang w:val="pl-PL"/>
          <w14:ligatures w14:val="standardContextual"/>
        </w:rPr>
        <w:t xml:space="preserve"> aukstajā gadalaika periodā (temperatūra zem - 10</w:t>
      </w:r>
      <w:r w:rsidRPr="00987610">
        <w:rPr>
          <w:rFonts w:cs="Times New Roman"/>
          <w:kern w:val="2"/>
          <w:szCs w:val="24"/>
          <w:vertAlign w:val="superscript"/>
          <w:lang w:val="pl-PL"/>
          <w14:ligatures w14:val="standardContextual"/>
        </w:rPr>
        <w:t>0</w:t>
      </w:r>
      <w:r w:rsidRPr="00987610">
        <w:rPr>
          <w:rFonts w:cs="Times New Roman"/>
          <w:kern w:val="2"/>
          <w:szCs w:val="24"/>
          <w:lang w:val="pl-PL"/>
          <w14:ligatures w14:val="standardContextual"/>
        </w:rPr>
        <w:t>) ;</w:t>
      </w:r>
    </w:p>
    <w:p w14:paraId="3093F737" w14:textId="77777777" w:rsidR="00987610" w:rsidRPr="00987610" w:rsidRDefault="00987610" w:rsidP="00987610">
      <w:pPr>
        <w:numPr>
          <w:ilvl w:val="1"/>
          <w:numId w:val="13"/>
        </w:numPr>
        <w:spacing w:after="0" w:line="240" w:lineRule="auto"/>
        <w:ind w:firstLine="567"/>
        <w:jc w:val="both"/>
        <w:rPr>
          <w:rFonts w:cs="Times New Roman"/>
          <w:kern w:val="2"/>
          <w:szCs w:val="24"/>
          <w:lang w:val="pl-PL"/>
          <w14:ligatures w14:val="standardContextual"/>
        </w:rPr>
      </w:pPr>
      <w:r w:rsidRPr="00987610">
        <w:rPr>
          <w:rFonts w:cs="Times New Roman"/>
          <w:kern w:val="2"/>
          <w:szCs w:val="24"/>
          <w:lang w:val="pl-PL"/>
          <w14:ligatures w14:val="standardContextual"/>
        </w:rPr>
        <w:t>pedagogi veic izglītojamo uzskaiti un nekavējoties informē izglītības iestādes vadītāju par evakuēto personu skaitu (apkopo datus par izglītojamiem, kas ieradušies uz nodarbībām, un evakuēto skaitu).</w:t>
      </w:r>
    </w:p>
    <w:p w14:paraId="377FD2BF" w14:textId="77777777" w:rsidR="00987610" w:rsidRPr="00987610" w:rsidRDefault="00987610" w:rsidP="00987610">
      <w:pPr>
        <w:numPr>
          <w:ilvl w:val="0"/>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Ja ugunsgrēks izcēlies mācību stundu starpbrīdī:</w:t>
      </w:r>
    </w:p>
    <w:p w14:paraId="3DC4B417"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pedagogi un administrācijas darbinieki, novēršot panikas izcelšanos, organizē izglītojamo evakuāciju uz tuvāko drošo evakuācijas izeju;</w:t>
      </w:r>
    </w:p>
    <w:p w14:paraId="3E3DB3DE"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dodas uz pulcēšanās vietu saskaņā ar 11.2.apakšpunkta norādījumiem;</w:t>
      </w:r>
    </w:p>
    <w:p w14:paraId="602A197F"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seko administrācijas vai palīdzības dienestu norādījumiem.</w:t>
      </w:r>
    </w:p>
    <w:p w14:paraId="4A2112C6" w14:textId="77777777" w:rsidR="00987610" w:rsidRPr="00987610" w:rsidRDefault="00987610" w:rsidP="00987610">
      <w:pPr>
        <w:numPr>
          <w:ilvl w:val="0"/>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Ja ugunsgrēks izcēlies ārpus mācību-treniņu laika (vakara treniņi, pasākumi, kursi, sapulces, utt.):</w:t>
      </w:r>
    </w:p>
    <w:p w14:paraId="71DA1682"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apmeklētāji un citi ēkas lietotāji mierīgi, bez panikas dodas uz centrālo evakuācijas izeju (</w:t>
      </w:r>
      <w:r w:rsidRPr="00987610">
        <w:rPr>
          <w:rFonts w:cs="Times New Roman"/>
          <w:i/>
          <w:iCs/>
          <w:kern w:val="2"/>
          <w:szCs w:val="24"/>
          <w14:ligatures w14:val="standardContextual"/>
        </w:rPr>
        <w:t>1. izeja</w:t>
      </w:r>
      <w:r w:rsidRPr="00987610">
        <w:rPr>
          <w:rFonts w:cs="Times New Roman"/>
          <w:kern w:val="2"/>
          <w:szCs w:val="24"/>
          <w14:ligatures w14:val="standardContextual"/>
        </w:rPr>
        <w:t>);</w:t>
      </w:r>
    </w:p>
    <w:p w14:paraId="569E7E99"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ja evakuācija pa centrālo evakuācijas izeju nav iespējama, tad dežurants un dežurējošais administrācijas darbinieks organizē evakuāciju pa tuvāko drošo evakuācijas izeju;</w:t>
      </w:r>
    </w:p>
    <w:p w14:paraId="196B99B6"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en-US"/>
          <w14:ligatures w14:val="standardContextual"/>
        </w:rPr>
      </w:pPr>
      <w:r w:rsidRPr="00987610">
        <w:rPr>
          <w:rFonts w:cs="Times New Roman"/>
          <w:kern w:val="2"/>
          <w:szCs w:val="24"/>
          <w14:ligatures w14:val="standardContextual"/>
        </w:rPr>
        <w:t xml:space="preserve"> </w:t>
      </w:r>
      <w:proofErr w:type="spellStart"/>
      <w:r w:rsidRPr="00987610">
        <w:rPr>
          <w:rFonts w:cs="Times New Roman"/>
          <w:kern w:val="2"/>
          <w:szCs w:val="24"/>
          <w:lang w:val="en-US"/>
          <w14:ligatures w14:val="standardContextual"/>
        </w:rPr>
        <w:t>izvietojas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attālumā</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negadījuma</w:t>
      </w:r>
      <w:proofErr w:type="spellEnd"/>
      <w:r w:rsidRPr="00987610">
        <w:rPr>
          <w:rFonts w:cs="Times New Roman"/>
          <w:kern w:val="2"/>
          <w:szCs w:val="24"/>
          <w:lang w:val="en-US"/>
          <w14:ligatures w14:val="standardContextual"/>
        </w:rPr>
        <w:t xml:space="preserve"> </w:t>
      </w:r>
      <w:proofErr w:type="spellStart"/>
      <w:proofErr w:type="gramStart"/>
      <w:r w:rsidRPr="00987610">
        <w:rPr>
          <w:rFonts w:cs="Times New Roman"/>
          <w:kern w:val="2"/>
          <w:szCs w:val="24"/>
          <w:lang w:val="en-US"/>
          <w14:ligatures w14:val="standardContextual"/>
        </w:rPr>
        <w:t>vietas</w:t>
      </w:r>
      <w:proofErr w:type="spellEnd"/>
      <w:r w:rsidRPr="00987610">
        <w:rPr>
          <w:rFonts w:cs="Times New Roman"/>
          <w:kern w:val="2"/>
          <w:szCs w:val="24"/>
          <w:lang w:val="en-US"/>
          <w14:ligatures w14:val="standardContextual"/>
        </w:rPr>
        <w:t>;</w:t>
      </w:r>
      <w:proofErr w:type="gramEnd"/>
    </w:p>
    <w:p w14:paraId="4FF4A4B2"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gaida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turpmākos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norādījumus</w:t>
      </w:r>
      <w:proofErr w:type="spellEnd"/>
      <w:r w:rsidRPr="00987610">
        <w:rPr>
          <w:rFonts w:cs="Times New Roman"/>
          <w:kern w:val="2"/>
          <w:szCs w:val="24"/>
          <w:lang w:val="en-US"/>
          <w14:ligatures w14:val="standardContextual"/>
        </w:rPr>
        <w:t>.</w:t>
      </w:r>
    </w:p>
    <w:p w14:paraId="775F28BD" w14:textId="77777777" w:rsidR="00987610" w:rsidRPr="00987610" w:rsidRDefault="00987610" w:rsidP="00987610">
      <w:pPr>
        <w:numPr>
          <w:ilvl w:val="0"/>
          <w:numId w:val="13"/>
        </w:numPr>
        <w:tabs>
          <w:tab w:val="left" w:pos="993"/>
        </w:tabs>
        <w:spacing w:after="0" w:line="240" w:lineRule="auto"/>
        <w:ind w:firstLine="567"/>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Lai </w:t>
      </w:r>
      <w:proofErr w:type="spellStart"/>
      <w:r w:rsidRPr="00987610">
        <w:rPr>
          <w:rFonts w:cs="Times New Roman"/>
          <w:kern w:val="2"/>
          <w:szCs w:val="24"/>
          <w:lang w:val="en-US"/>
          <w14:ligatures w14:val="standardContextual"/>
        </w:rPr>
        <w:t>nodrošinātu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pilnīgu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izglītojamo</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personu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evakuāciju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atbildīgā</w:t>
      </w:r>
      <w:proofErr w:type="spellEnd"/>
      <w:r w:rsidRPr="00987610">
        <w:rPr>
          <w:rFonts w:cs="Times New Roman"/>
          <w:kern w:val="2"/>
          <w:szCs w:val="24"/>
          <w:lang w:val="en-US"/>
          <w14:ligatures w14:val="standardContextual"/>
        </w:rPr>
        <w:t xml:space="preserve"> persona </w:t>
      </w:r>
      <w:proofErr w:type="spellStart"/>
      <w:r w:rsidRPr="00987610">
        <w:rPr>
          <w:rFonts w:cs="Times New Roman"/>
          <w:kern w:val="2"/>
          <w:szCs w:val="24"/>
          <w:lang w:val="en-US"/>
          <w14:ligatures w14:val="standardContextual"/>
        </w:rPr>
        <w:t>veic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apsekošanu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ziņo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vadītājam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atbildīgajai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personai</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apsekošanas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rezultātiem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nodrošina</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cilvēki</w:t>
      </w:r>
      <w:proofErr w:type="spellEnd"/>
      <w:r w:rsidRPr="00987610">
        <w:rPr>
          <w:rFonts w:cs="Times New Roman"/>
          <w:kern w:val="2"/>
          <w:szCs w:val="24"/>
          <w:lang w:val="en-US"/>
          <w14:ligatures w14:val="standardContextual"/>
        </w:rPr>
        <w:t xml:space="preserve"> bez </w:t>
      </w:r>
      <w:proofErr w:type="spellStart"/>
      <w:r w:rsidRPr="00987610">
        <w:rPr>
          <w:rFonts w:cs="Times New Roman"/>
          <w:kern w:val="2"/>
          <w:szCs w:val="24"/>
          <w:lang w:val="en-US"/>
          <w14:ligatures w14:val="standardContextual"/>
        </w:rPr>
        <w:t>attiecīga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rīkojuma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neatgriežas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telpās</w:t>
      </w:r>
      <w:proofErr w:type="spellEnd"/>
      <w:r w:rsidRPr="00987610">
        <w:rPr>
          <w:rFonts w:cs="Times New Roman"/>
          <w:kern w:val="2"/>
          <w:szCs w:val="24"/>
          <w:lang w:val="en-US"/>
          <w14:ligatures w14:val="standardContextual"/>
        </w:rPr>
        <w:t>.</w:t>
      </w:r>
    </w:p>
    <w:p w14:paraId="18AABFF7" w14:textId="77777777" w:rsidR="00987610" w:rsidRPr="00987610" w:rsidRDefault="00987610" w:rsidP="00987610">
      <w:pPr>
        <w:numPr>
          <w:ilvl w:val="0"/>
          <w:numId w:val="13"/>
        </w:numPr>
        <w:tabs>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Materiālo vērtību evakuāciju organizē tikai pēc tam, kad evakuēti cilvēki no bīstamās zonas.</w:t>
      </w:r>
    </w:p>
    <w:p w14:paraId="69933062" w14:textId="77777777" w:rsidR="00987610" w:rsidRPr="00987610" w:rsidRDefault="00987610" w:rsidP="00987610">
      <w:pPr>
        <w:numPr>
          <w:ilvl w:val="0"/>
          <w:numId w:val="13"/>
        </w:numPr>
        <w:tabs>
          <w:tab w:val="left" w:pos="993"/>
        </w:tabs>
        <w:spacing w:after="0" w:line="240" w:lineRule="auto"/>
        <w:ind w:firstLine="567"/>
        <w:jc w:val="both"/>
        <w:rPr>
          <w:rFonts w:cs="Times New Roman"/>
          <w:bCs/>
          <w:kern w:val="2"/>
          <w:szCs w:val="24"/>
          <w14:ligatures w14:val="standardContextual"/>
        </w:rPr>
      </w:pPr>
      <w:r w:rsidRPr="00987610">
        <w:rPr>
          <w:rFonts w:cs="Times New Roman"/>
          <w:bCs/>
          <w:kern w:val="2"/>
          <w:szCs w:val="24"/>
          <w14:ligatures w14:val="standardContextual"/>
        </w:rPr>
        <w:t>Ja ugunsgrēka laikā nav iespējams izkļūt no telpas, veic šādas darbības:</w:t>
      </w:r>
    </w:p>
    <w:p w14:paraId="4EB40EA5"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noblīvē telpas durvis, lai mazinātu dūmu iekļūšanu telpā;</w:t>
      </w:r>
    </w:p>
    <w:p w14:paraId="6CA2B11F" w14:textId="77777777" w:rsidR="00987610" w:rsidRPr="00987610" w:rsidRDefault="00987610" w:rsidP="00987610">
      <w:pPr>
        <w:numPr>
          <w:ilvl w:val="1"/>
          <w:numId w:val="13"/>
        </w:numPr>
        <w:tabs>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izvietojas pie logiem, pēc iespējas zemāk, nedaudz atverot logus, lai nodrošinātu gaisa pieplūdi elpošanai, bet neradītu papildu caurvēju;</w:t>
      </w:r>
    </w:p>
    <w:p w14:paraId="3871E2A8" w14:textId="77777777" w:rsidR="00987610" w:rsidRPr="00987610" w:rsidRDefault="00987610" w:rsidP="00987610">
      <w:pPr>
        <w:numPr>
          <w:ilvl w:val="1"/>
          <w:numId w:val="13"/>
        </w:numPr>
        <w:tabs>
          <w:tab w:val="left" w:pos="1134"/>
        </w:tabs>
        <w:spacing w:after="0" w:line="240" w:lineRule="auto"/>
        <w:ind w:firstLine="567"/>
        <w:jc w:val="both"/>
        <w:rPr>
          <w:rFonts w:cs="Times New Roman"/>
          <w:b/>
          <w:kern w:val="2"/>
          <w:szCs w:val="24"/>
          <w14:ligatures w14:val="standardContextual"/>
        </w:rPr>
      </w:pPr>
      <w:r w:rsidRPr="00987610">
        <w:rPr>
          <w:rFonts w:cs="Times New Roman"/>
          <w:kern w:val="2"/>
          <w:szCs w:val="24"/>
          <w14:ligatures w14:val="standardContextual"/>
        </w:rPr>
        <w:t xml:space="preserve"> paziņo par savu atrašanās vietu un gaida palīdzību no ārpuses.</w:t>
      </w:r>
    </w:p>
    <w:p w14:paraId="04110C32"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1D0D8061"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49B79FFE" w14:textId="77777777" w:rsidR="00987610" w:rsidRPr="00987610" w:rsidRDefault="00987610" w:rsidP="00987610">
      <w:pPr>
        <w:spacing w:after="0" w:line="240" w:lineRule="auto"/>
        <w:rPr>
          <w:rFonts w:cs="Times New Roman"/>
          <w:i/>
          <w:iCs/>
          <w:kern w:val="2"/>
          <w:szCs w:val="24"/>
          <w:shd w:val="clear" w:color="auto" w:fill="FFFFFF"/>
          <w14:ligatures w14:val="standardContextual"/>
        </w:rPr>
      </w:pPr>
    </w:p>
    <w:p w14:paraId="7EFF777A" w14:textId="260B70F1" w:rsidR="00987610" w:rsidRPr="00987610" w:rsidRDefault="00987610" w:rsidP="00987610">
      <w:pPr>
        <w:tabs>
          <w:tab w:val="left" w:pos="0"/>
          <w:tab w:val="left" w:pos="851"/>
        </w:tabs>
        <w:spacing w:after="0" w:line="240" w:lineRule="auto"/>
        <w:ind w:right="-90"/>
        <w:jc w:val="both"/>
        <w:rPr>
          <w:rFonts w:eastAsia="Times New Roman" w:cs="Times New Roman"/>
          <w:iCs/>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iCs/>
          <w:szCs w:val="24"/>
          <w:lang w:eastAsia="x-none"/>
        </w:rPr>
        <w:t>K.Putniņ</w:t>
      </w:r>
    </w:p>
    <w:p w14:paraId="299778BC" w14:textId="77777777" w:rsidR="00987610" w:rsidRPr="00987610" w:rsidRDefault="00987610" w:rsidP="00987610">
      <w:pPr>
        <w:spacing w:after="0" w:line="240" w:lineRule="auto"/>
        <w:rPr>
          <w:rFonts w:cs="Times New Roman"/>
          <w:kern w:val="2"/>
          <w:sz w:val="28"/>
          <w:szCs w:val="28"/>
          <w14:ligatures w14:val="standardContextual"/>
        </w:rPr>
      </w:pPr>
    </w:p>
    <w:p w14:paraId="32FF900D" w14:textId="77777777" w:rsidR="00987610" w:rsidRPr="00987610" w:rsidRDefault="00987610" w:rsidP="00987610">
      <w:pPr>
        <w:spacing w:after="0" w:line="240" w:lineRule="auto"/>
        <w:rPr>
          <w:rFonts w:cs="Times New Roman"/>
          <w:kern w:val="2"/>
          <w:sz w:val="28"/>
          <w:szCs w:val="28"/>
          <w14:ligatures w14:val="standardContextual"/>
        </w:rPr>
      </w:pPr>
    </w:p>
    <w:p w14:paraId="11460EB4" w14:textId="77777777" w:rsidR="00987610" w:rsidRPr="00987610" w:rsidRDefault="00987610" w:rsidP="00987610">
      <w:pPr>
        <w:spacing w:after="0" w:line="240" w:lineRule="auto"/>
        <w:rPr>
          <w:rFonts w:cs="Times New Roman"/>
          <w:kern w:val="2"/>
          <w:sz w:val="28"/>
          <w:szCs w:val="28"/>
          <w14:ligatures w14:val="standardContextual"/>
        </w:rPr>
      </w:pPr>
    </w:p>
    <w:p w14:paraId="47AEC9E9"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5.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1784C42B"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5B6654E6" w14:textId="77777777" w:rsidR="00987610" w:rsidRPr="00987610" w:rsidRDefault="00987610" w:rsidP="00987610">
      <w:pPr>
        <w:spacing w:after="0" w:line="240" w:lineRule="auto"/>
        <w:rPr>
          <w:rFonts w:cs="Times New Roman"/>
          <w:kern w:val="2"/>
          <w:szCs w:val="24"/>
          <w14:ligatures w14:val="standardContextual"/>
        </w:rPr>
      </w:pPr>
    </w:p>
    <w:p w14:paraId="7FD3ECFE" w14:textId="77777777" w:rsidR="00987610" w:rsidRPr="00987610" w:rsidRDefault="00987610" w:rsidP="00987610">
      <w:pPr>
        <w:spacing w:after="0" w:line="240" w:lineRule="auto"/>
        <w:rPr>
          <w:rFonts w:cs="Times New Roman"/>
          <w:kern w:val="2"/>
          <w:szCs w:val="24"/>
          <w14:ligatures w14:val="standardContextual"/>
        </w:rPr>
      </w:pPr>
    </w:p>
    <w:p w14:paraId="0037CCA1" w14:textId="77777777" w:rsidR="00987610" w:rsidRPr="00987610" w:rsidRDefault="00987610" w:rsidP="00987610">
      <w:pPr>
        <w:keepNext/>
        <w:keepLines/>
        <w:tabs>
          <w:tab w:val="left" w:pos="360"/>
        </w:tabs>
        <w:spacing w:after="0"/>
        <w:ind w:left="450" w:hanging="450"/>
        <w:jc w:val="center"/>
        <w:outlineLvl w:val="7"/>
        <w:rPr>
          <w:rFonts w:eastAsiaTheme="majorEastAsia" w:cs="Times New Roman"/>
          <w:iCs/>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Ceļu satiksmes drošība</w:t>
      </w:r>
    </w:p>
    <w:p w14:paraId="77B1F5CE"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012FDE52" w14:textId="77777777" w:rsidR="00987610" w:rsidRPr="00987610" w:rsidRDefault="00987610" w:rsidP="00987610">
      <w:pPr>
        <w:widowControl w:val="0"/>
        <w:numPr>
          <w:ilvl w:val="0"/>
          <w:numId w:val="14"/>
        </w:numPr>
        <w:tabs>
          <w:tab w:val="left" w:pos="851"/>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 xml:space="preserve">Noteikumi nosaka nosacījumus ceļu satiksmes drošībai. </w:t>
      </w:r>
    </w:p>
    <w:p w14:paraId="2470A2AB" w14:textId="77777777" w:rsidR="00987610" w:rsidRPr="00987610" w:rsidRDefault="00987610" w:rsidP="00987610">
      <w:pPr>
        <w:widowControl w:val="0"/>
        <w:numPr>
          <w:ilvl w:val="0"/>
          <w:numId w:val="14"/>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pedagogiem</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101D3A6A" w14:textId="77777777" w:rsidR="00987610" w:rsidRPr="00987610" w:rsidRDefault="00987610" w:rsidP="00987610">
      <w:pPr>
        <w:widowControl w:val="0"/>
        <w:numPr>
          <w:ilvl w:val="0"/>
          <w:numId w:val="14"/>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Izglītojamā pienākums ir ievērot šos noteikumus un izglītības iestādes darbinieku norādījumus.</w:t>
      </w:r>
    </w:p>
    <w:p w14:paraId="4C56ADA4" w14:textId="77777777" w:rsidR="00987610" w:rsidRPr="00987610" w:rsidRDefault="00987610" w:rsidP="00987610">
      <w:pPr>
        <w:numPr>
          <w:ilvl w:val="0"/>
          <w:numId w:val="14"/>
        </w:numPr>
        <w:tabs>
          <w:tab w:val="left" w:pos="0"/>
          <w:tab w:val="left" w:pos="851"/>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Izglītojamie un pavadošie darbinieki uz ceļa pārvietojas pa ietvi, gājēju ceļu vai gājēju un velosipēdu ceļu vai ceļa nomali. Ārpus apdzīvotām vietām gājēji, kuri iet pa brauktuves malu vai ceļa nomali, pārvietojas pretim transportlīdzekļa braukšanas virzienam. Velosipēdisti pārvietojas pa brauktuves malu vai ceļa nomali transportlīdzekļu braukšanas virzienā.</w:t>
      </w:r>
    </w:p>
    <w:p w14:paraId="34504675" w14:textId="77777777" w:rsidR="00987610" w:rsidRPr="00987610" w:rsidRDefault="00987610" w:rsidP="00987610">
      <w:pPr>
        <w:numPr>
          <w:ilvl w:val="0"/>
          <w:numId w:val="14"/>
        </w:numPr>
        <w:tabs>
          <w:tab w:val="left" w:pos="0"/>
          <w:tab w:val="left" w:pos="851"/>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Izglītojamie piedalās ceļu satiksmē diennakts gaišajā laikā pa ietvēm, gājēju ceļiem vai gājēju un velosipēdu ceļiem. Ja šo ceļu nav, tad pārvietojas pa ceļa nomali transportlīdzekļu braukšanas virzienā kolonnā ne vairāk par diviem izglītojamiem rindā. Kolonnas priekšā un aizmugurē tās kreisajā pusē atrodas pieaugušais, kurš pavada grupu, turot sarkanus karodziņus.</w:t>
      </w:r>
    </w:p>
    <w:p w14:paraId="06ABB872" w14:textId="77777777" w:rsidR="00987610" w:rsidRPr="00987610" w:rsidRDefault="00987610" w:rsidP="00987610">
      <w:pPr>
        <w:numPr>
          <w:ilvl w:val="0"/>
          <w:numId w:val="14"/>
        </w:numPr>
        <w:tabs>
          <w:tab w:val="left" w:pos="0"/>
          <w:tab w:val="left" w:pos="851"/>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Gājēji šķērso brauktuvi pa gājēju pārejām (pazemes vai virszemes). Ja šādu pāreju nav, krustojumos pa ietvju vai ceļa nomaļu iedomāto turpinājumu. Ja redzamības zonā gājēju pārejas vai krustojuma nav, brauktuvi atļauts šķērsot taisnā leņķī attiecībā pret brauktuves malu vietās, kur ceļš labi pārredzams uz abām pusēm.</w:t>
      </w:r>
    </w:p>
    <w:p w14:paraId="04CF9AE6" w14:textId="77777777" w:rsidR="00987610" w:rsidRPr="00987610" w:rsidRDefault="00987610" w:rsidP="00987610">
      <w:pPr>
        <w:numPr>
          <w:ilvl w:val="0"/>
          <w:numId w:val="14"/>
        </w:numPr>
        <w:tabs>
          <w:tab w:val="left" w:pos="0"/>
          <w:tab w:val="left" w:pos="851"/>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Vietās, kur ceļu satiksme tiek regulēta, gājēji ievēro satiksmes regulētāja norādes vai gājēju luksofora signālu. Ja regulētāja vai luksofora nav, tad ievēro transportlīdzekļu satiksmes regulēšanas luksofora signālu.</w:t>
      </w:r>
    </w:p>
    <w:p w14:paraId="2B7626D9" w14:textId="77777777" w:rsidR="00987610" w:rsidRPr="00987610" w:rsidRDefault="00987610" w:rsidP="00987610">
      <w:pPr>
        <w:numPr>
          <w:ilvl w:val="0"/>
          <w:numId w:val="14"/>
        </w:numPr>
        <w:tabs>
          <w:tab w:val="left" w:pos="0"/>
          <w:tab w:val="left" w:pos="851"/>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Citos gadījumos gājēji iziet uz brauktuves tikai pēc tam, kad ir novērtējuši attālumu līdz transportlīdzekļiem, kas tuvojas, kā arī novērtējuši to braukšanas ātrumu un pārliecinājušies, ka brauktuves šķērsošana nav bīstama un ka netiks traucēta transportlīdzekļu satiksme.</w:t>
      </w:r>
    </w:p>
    <w:p w14:paraId="6EBD1CA2" w14:textId="77777777" w:rsidR="00987610" w:rsidRPr="00987610" w:rsidRDefault="00987610" w:rsidP="00987610">
      <w:pPr>
        <w:numPr>
          <w:ilvl w:val="0"/>
          <w:numId w:val="14"/>
        </w:numPr>
        <w:tabs>
          <w:tab w:val="left" w:pos="0"/>
          <w:tab w:val="left" w:pos="851"/>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Gājēji uz brauktuves nedrīkst kavēties vai bez vajadzības apstāties. Gājēji, kuri nav paguvuši šķērsot brauktuvi, apstājas uz drošības salas ceļu satiksmes normatīvo aktu izpratnē. Ja tādas nav, gājējs apstājas vietā, kur transporta plūsmas sadalās pretējos virzienos.</w:t>
      </w:r>
    </w:p>
    <w:p w14:paraId="68006FD4" w14:textId="77777777" w:rsidR="00987610" w:rsidRPr="00987610" w:rsidRDefault="00987610" w:rsidP="00987610">
      <w:pPr>
        <w:numPr>
          <w:ilvl w:val="0"/>
          <w:numId w:val="14"/>
        </w:numPr>
        <w:tabs>
          <w:tab w:val="left" w:pos="0"/>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Gājēji drīkst turpināt šķērsot brauktuvi tikai pēc tam, kad ir pārliecinājušies, ka tas nav bīstami.</w:t>
      </w:r>
    </w:p>
    <w:p w14:paraId="73CF1751" w14:textId="77777777" w:rsidR="00987610" w:rsidRPr="00987610" w:rsidRDefault="00987610" w:rsidP="00987610">
      <w:pPr>
        <w:numPr>
          <w:ilvl w:val="0"/>
          <w:numId w:val="14"/>
        </w:numPr>
        <w:tabs>
          <w:tab w:val="left" w:pos="0"/>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Gājējiem aizliegts šķērsot brauktuvi ārpus gājēju pārejas, ja ceļam ir sadalošā josla, vai vietās, kur uzstādīti nožogojumi gājējiem vai ceļu nožogojumi.</w:t>
      </w:r>
    </w:p>
    <w:p w14:paraId="6ABE6F91" w14:textId="77777777" w:rsidR="00987610" w:rsidRPr="00987610" w:rsidRDefault="00987610" w:rsidP="00987610">
      <w:pPr>
        <w:numPr>
          <w:ilvl w:val="0"/>
          <w:numId w:val="14"/>
        </w:numPr>
        <w:tabs>
          <w:tab w:val="left" w:pos="0"/>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lastRenderedPageBreak/>
        <w:t>Ja tuvojas operatīvais transportlīdzeklis, gājēji nešķērso brauktuvi, dodot ceļu operatīvajam transportlīdzeklim.</w:t>
      </w:r>
    </w:p>
    <w:p w14:paraId="26CAF24E" w14:textId="77777777" w:rsidR="00987610" w:rsidRPr="00987610" w:rsidRDefault="00987610" w:rsidP="00987610">
      <w:pPr>
        <w:numPr>
          <w:ilvl w:val="0"/>
          <w:numId w:val="14"/>
        </w:numPr>
        <w:tabs>
          <w:tab w:val="left" w:pos="0"/>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Gaidīt autobusu, trolejbusu, tramvaju atļauts uz iekāpšanas laukumiem. Ja tādu nav, tad transportlīdzeklī gaida uz ietves vai ceļa nomales.</w:t>
      </w:r>
    </w:p>
    <w:p w14:paraId="52BE7200" w14:textId="77777777" w:rsidR="00987610" w:rsidRPr="00987610" w:rsidRDefault="00987610" w:rsidP="00987610">
      <w:pPr>
        <w:numPr>
          <w:ilvl w:val="0"/>
          <w:numId w:val="14"/>
        </w:numPr>
        <w:tabs>
          <w:tab w:val="left" w:pos="0"/>
          <w:tab w:val="left" w:pos="851"/>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Tramvaja pieturās, kur nav iekāpšanas laukumu, uz brauktuves drīkst uziet, lai iekāptu tramvajā. Tas atļauts tikai tad, kad tramvajs pilnīgi apstājies, obligāti pārliecinoties, vai netuvojās kāds transportlīdzeklis. Pēc izkāpšanas no tramvaja gājēji atbrīvo brauktuvi.</w:t>
      </w:r>
    </w:p>
    <w:p w14:paraId="6F2857C4" w14:textId="77777777" w:rsidR="00987610" w:rsidRPr="00987610" w:rsidRDefault="00987610" w:rsidP="00987610">
      <w:pPr>
        <w:numPr>
          <w:ilvl w:val="0"/>
          <w:numId w:val="14"/>
        </w:numPr>
        <w:tabs>
          <w:tab w:val="left" w:pos="0"/>
          <w:tab w:val="left" w:pos="851"/>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Pasažieriem atļauts iekāpt transportlīdzeklī un izkāpt no tā pēc tam, kad transportlīdzeklis pilnīgi apstājies. No tā izkāpj no ietves vai ceļa nomales puses. Ja iekāpt bezsliežu transportlīdzeklī vai izkāpt no tā nav iespējams no ietves vai ceļa nomales puses, to dara no brauktuves puses, ievērojot piesardzību un neradot traucējumus citu transportlīdzekļu braukšanai.</w:t>
      </w:r>
    </w:p>
    <w:p w14:paraId="79BBFE60" w14:textId="77777777" w:rsidR="00987610" w:rsidRPr="00987610" w:rsidRDefault="00987610" w:rsidP="00987610">
      <w:pPr>
        <w:numPr>
          <w:ilvl w:val="0"/>
          <w:numId w:val="14"/>
        </w:numPr>
        <w:tabs>
          <w:tab w:val="left" w:pos="0"/>
          <w:tab w:val="left" w:pos="851"/>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Pasažieri, kuru sēdvietas aprīkotas ar drošības jostām, braukšanas laikā piesprādzējas. </w:t>
      </w:r>
    </w:p>
    <w:p w14:paraId="3C1A9299" w14:textId="77777777" w:rsidR="00987610" w:rsidRPr="00987610" w:rsidRDefault="00987610" w:rsidP="00987610">
      <w:pPr>
        <w:numPr>
          <w:ilvl w:val="0"/>
          <w:numId w:val="14"/>
        </w:numPr>
        <w:tabs>
          <w:tab w:val="left" w:pos="0"/>
          <w:tab w:val="left" w:pos="851"/>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Braukt ar velosipēdu pa brauktuvi vai ceļa malu atļauts personām, kas nav jaunākas par 12 gadiem. Velosipēda tehniskais stāvoklis atbilst drošas braukšanas prasībām.</w:t>
      </w:r>
    </w:p>
    <w:p w14:paraId="6276DCCF" w14:textId="77777777" w:rsidR="00987610" w:rsidRPr="00987610" w:rsidRDefault="00987610" w:rsidP="00987610">
      <w:pPr>
        <w:numPr>
          <w:ilvl w:val="0"/>
          <w:numId w:val="14"/>
        </w:numPr>
        <w:tabs>
          <w:tab w:val="left" w:pos="0"/>
          <w:tab w:val="left" w:pos="851"/>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Velosipēdists pa ceļu brauc vienā rindā iespējami tuvāk brauktuves malai. Velosipēdists var braukt arī par ceļa nomali un gājēju ietvi, netraucējot gājējiem.</w:t>
      </w:r>
    </w:p>
    <w:p w14:paraId="0501DA41" w14:textId="77777777" w:rsidR="00987610" w:rsidRPr="00987610" w:rsidRDefault="00987610" w:rsidP="00987610">
      <w:pPr>
        <w:numPr>
          <w:ilvl w:val="0"/>
          <w:numId w:val="14"/>
        </w:numPr>
        <w:tabs>
          <w:tab w:val="left" w:pos="0"/>
          <w:tab w:val="left" w:pos="851"/>
          <w:tab w:val="left" w:pos="993"/>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Velosipēdistam aizliegts:</w:t>
      </w:r>
    </w:p>
    <w:p w14:paraId="331E960D" w14:textId="77777777" w:rsidR="00987610" w:rsidRPr="00987610" w:rsidRDefault="00987610" w:rsidP="00987610">
      <w:pPr>
        <w:numPr>
          <w:ilvl w:val="1"/>
          <w:numId w:val="14"/>
        </w:numPr>
        <w:tabs>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braukt, neturot stūri;</w:t>
      </w:r>
    </w:p>
    <w:p w14:paraId="376F5188" w14:textId="77777777" w:rsidR="00987610" w:rsidRPr="00987610" w:rsidRDefault="00987610" w:rsidP="00987610">
      <w:pPr>
        <w:numPr>
          <w:ilvl w:val="1"/>
          <w:numId w:val="14"/>
        </w:numPr>
        <w:tabs>
          <w:tab w:val="left" w:pos="851"/>
          <w:tab w:val="left" w:pos="1276"/>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braukt, turoties pie cita transportlīdzekļa;</w:t>
      </w:r>
    </w:p>
    <w:p w14:paraId="44979BF5" w14:textId="77777777" w:rsidR="00987610" w:rsidRPr="00987610" w:rsidRDefault="00987610" w:rsidP="00987610">
      <w:pPr>
        <w:numPr>
          <w:ilvl w:val="1"/>
          <w:numId w:val="14"/>
        </w:numPr>
        <w:tabs>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 pārvadāt kravu, kas traucē vadīšanu vai apdraud citus ceļa satiksmes dalībniekus;</w:t>
      </w:r>
    </w:p>
    <w:p w14:paraId="0746DFC6" w14:textId="77777777" w:rsidR="00987610" w:rsidRPr="00987610" w:rsidRDefault="00987610" w:rsidP="00987610">
      <w:pPr>
        <w:numPr>
          <w:ilvl w:val="1"/>
          <w:numId w:val="14"/>
        </w:numPr>
        <w:tabs>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 vest ar velosipēdu pasažierus, izņemot izglītojamos vecumā līdz septiņiem gadiem, ja ir iekārtoti papildu sēdekļi un droši kāpšļi kāju atbalstam;</w:t>
      </w:r>
    </w:p>
    <w:p w14:paraId="45035345" w14:textId="77777777" w:rsidR="00987610" w:rsidRPr="00987610" w:rsidRDefault="00987610" w:rsidP="00987610">
      <w:pPr>
        <w:numPr>
          <w:ilvl w:val="1"/>
          <w:numId w:val="14"/>
        </w:numPr>
        <w:tabs>
          <w:tab w:val="left" w:pos="0"/>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 braukt pretēji drošas braukšanas prasībām, apdraudot sevi un citus ceļu satiksmes dalībniekus. </w:t>
      </w:r>
    </w:p>
    <w:p w14:paraId="2B9E5B94" w14:textId="77777777" w:rsidR="00987610" w:rsidRPr="00987610" w:rsidRDefault="00987610" w:rsidP="00987610">
      <w:pPr>
        <w:tabs>
          <w:tab w:val="left" w:pos="0"/>
          <w:tab w:val="left" w:pos="851"/>
        </w:tabs>
        <w:spacing w:after="0" w:line="240" w:lineRule="auto"/>
        <w:ind w:firstLine="567"/>
        <w:jc w:val="both"/>
        <w:rPr>
          <w:rFonts w:eastAsia="Times New Roman" w:cs="Times New Roman"/>
          <w:szCs w:val="24"/>
          <w:lang w:eastAsia="lv-LV"/>
        </w:rPr>
      </w:pPr>
    </w:p>
    <w:p w14:paraId="752C0A9D" w14:textId="77777777" w:rsidR="00987610" w:rsidRPr="00987610" w:rsidRDefault="00987610" w:rsidP="00987610">
      <w:pPr>
        <w:tabs>
          <w:tab w:val="left" w:pos="0"/>
          <w:tab w:val="left" w:pos="851"/>
        </w:tabs>
        <w:spacing w:after="0" w:line="240" w:lineRule="auto"/>
        <w:ind w:firstLine="567"/>
        <w:jc w:val="both"/>
        <w:rPr>
          <w:rFonts w:eastAsia="Times New Roman" w:cs="Times New Roman"/>
          <w:szCs w:val="24"/>
          <w:lang w:eastAsia="lv-LV"/>
        </w:rPr>
      </w:pPr>
    </w:p>
    <w:p w14:paraId="35A01EAC" w14:textId="77777777" w:rsidR="00987610" w:rsidRPr="00987610" w:rsidRDefault="00987610" w:rsidP="00987610">
      <w:pPr>
        <w:tabs>
          <w:tab w:val="left" w:pos="0"/>
          <w:tab w:val="left" w:pos="851"/>
        </w:tabs>
        <w:spacing w:after="0" w:line="240" w:lineRule="auto"/>
        <w:ind w:right="-90"/>
        <w:jc w:val="both"/>
        <w:rPr>
          <w:rFonts w:eastAsia="Times New Roman" w:cs="Times New Roman"/>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iCs/>
          <w:szCs w:val="24"/>
          <w:lang w:eastAsia="x-none"/>
        </w:rPr>
        <w:t>K.Putniņa</w:t>
      </w:r>
    </w:p>
    <w:p w14:paraId="5AC58D37" w14:textId="77777777" w:rsidR="00987610" w:rsidRPr="00987610" w:rsidRDefault="00987610" w:rsidP="00987610">
      <w:pPr>
        <w:spacing w:after="0" w:line="240" w:lineRule="auto"/>
        <w:rPr>
          <w:rFonts w:cs="Times New Roman"/>
          <w:kern w:val="2"/>
          <w:szCs w:val="24"/>
          <w14:ligatures w14:val="standardContextual"/>
        </w:rPr>
      </w:pPr>
    </w:p>
    <w:p w14:paraId="67C763ED" w14:textId="77777777" w:rsidR="00987610" w:rsidRPr="00987610" w:rsidRDefault="00987610" w:rsidP="00987610">
      <w:pPr>
        <w:spacing w:after="0" w:line="240" w:lineRule="auto"/>
        <w:rPr>
          <w:rFonts w:cs="Times New Roman"/>
          <w:kern w:val="2"/>
          <w:szCs w:val="24"/>
          <w14:ligatures w14:val="standardContextual"/>
        </w:rPr>
      </w:pPr>
    </w:p>
    <w:p w14:paraId="675158FB"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36CF85E0"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524FC368"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59084F3C"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2ED4A490"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2EB9F424"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2ED7DC06"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2A20AEF1"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42E42872"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45F06F89"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33F3B79B"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27D7912C"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13E912FD"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44639104" w14:textId="77777777" w:rsidR="00987610" w:rsidRPr="00987610" w:rsidRDefault="00987610" w:rsidP="00987610">
      <w:pPr>
        <w:shd w:val="clear" w:color="auto" w:fill="FFFFFF"/>
        <w:spacing w:after="0" w:line="240" w:lineRule="auto"/>
        <w:jc w:val="both"/>
        <w:rPr>
          <w:rFonts w:eastAsia="Times New Roman" w:cs="Times New Roman"/>
          <w:szCs w:val="24"/>
        </w:rPr>
      </w:pPr>
    </w:p>
    <w:p w14:paraId="3ABF32A6"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5406EF3B"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29149DFA"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6.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16FD36BF"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0B29F656" w14:textId="77777777" w:rsidR="00987610" w:rsidRPr="00987610" w:rsidRDefault="00987610" w:rsidP="00987610">
      <w:pPr>
        <w:spacing w:after="0" w:line="240" w:lineRule="auto"/>
        <w:rPr>
          <w:rFonts w:cs="Times New Roman"/>
          <w:kern w:val="2"/>
          <w:szCs w:val="24"/>
          <w14:ligatures w14:val="standardContextual"/>
        </w:rPr>
      </w:pPr>
    </w:p>
    <w:p w14:paraId="63DBF684" w14:textId="77777777" w:rsidR="00987610" w:rsidRPr="00987610" w:rsidRDefault="00987610" w:rsidP="00987610">
      <w:pPr>
        <w:spacing w:after="0" w:line="240" w:lineRule="auto"/>
        <w:rPr>
          <w:rFonts w:cs="Times New Roman"/>
          <w:kern w:val="2"/>
          <w:szCs w:val="24"/>
          <w14:ligatures w14:val="standardContextual"/>
        </w:rPr>
      </w:pPr>
    </w:p>
    <w:p w14:paraId="088D056A" w14:textId="77777777" w:rsidR="00987610" w:rsidRPr="00987610" w:rsidRDefault="00987610" w:rsidP="00987610">
      <w:pPr>
        <w:spacing w:after="80" w:line="240" w:lineRule="auto"/>
        <w:contextualSpacing/>
        <w:jc w:val="center"/>
        <w:rPr>
          <w:rFonts w:eastAsiaTheme="majorEastAsia" w:cs="Times New Roman"/>
          <w:spacing w:val="-10"/>
          <w:kern w:val="28"/>
          <w:szCs w:val="24"/>
          <w:lang w:val="en-US"/>
          <w14:ligatures w14:val="standardContextual"/>
        </w:rPr>
      </w:pPr>
      <w:proofErr w:type="spellStart"/>
      <w:r w:rsidRPr="00987610">
        <w:rPr>
          <w:rFonts w:eastAsiaTheme="majorEastAsia" w:cs="Times New Roman"/>
          <w:spacing w:val="-10"/>
          <w:kern w:val="28"/>
          <w:szCs w:val="24"/>
          <w:lang w:val="en-US"/>
          <w14:ligatures w14:val="standardContextual"/>
        </w:rPr>
        <w:t>Drošība</w:t>
      </w:r>
      <w:proofErr w:type="spellEnd"/>
      <w:r w:rsidRPr="00987610">
        <w:rPr>
          <w:rFonts w:eastAsiaTheme="majorEastAsia" w:cs="Times New Roman"/>
          <w:spacing w:val="-10"/>
          <w:kern w:val="28"/>
          <w:szCs w:val="24"/>
          <w:lang w:val="en-US"/>
          <w14:ligatures w14:val="standardContextual"/>
        </w:rPr>
        <w:t xml:space="preserve"> </w:t>
      </w:r>
      <w:proofErr w:type="spellStart"/>
      <w:r w:rsidRPr="00987610">
        <w:rPr>
          <w:rFonts w:eastAsiaTheme="majorEastAsia" w:cs="Times New Roman"/>
          <w:spacing w:val="-10"/>
          <w:kern w:val="28"/>
          <w:szCs w:val="24"/>
          <w:lang w:val="en-US"/>
          <w14:ligatures w14:val="standardContextual"/>
        </w:rPr>
        <w:t>uz</w:t>
      </w:r>
      <w:proofErr w:type="spellEnd"/>
      <w:r w:rsidRPr="00987610">
        <w:rPr>
          <w:rFonts w:eastAsiaTheme="majorEastAsia" w:cs="Times New Roman"/>
          <w:spacing w:val="-10"/>
          <w:kern w:val="28"/>
          <w:szCs w:val="24"/>
          <w:lang w:val="en-US"/>
          <w14:ligatures w14:val="standardContextual"/>
        </w:rPr>
        <w:t xml:space="preserve"> </w:t>
      </w:r>
      <w:proofErr w:type="spellStart"/>
      <w:r w:rsidRPr="00987610">
        <w:rPr>
          <w:rFonts w:eastAsiaTheme="majorEastAsia" w:cs="Times New Roman"/>
          <w:spacing w:val="-10"/>
          <w:kern w:val="28"/>
          <w:szCs w:val="24"/>
          <w:lang w:val="en-US"/>
          <w14:ligatures w14:val="standardContextual"/>
        </w:rPr>
        <w:t>ūdens</w:t>
      </w:r>
      <w:proofErr w:type="spellEnd"/>
      <w:r w:rsidRPr="00987610">
        <w:rPr>
          <w:rFonts w:eastAsiaTheme="majorEastAsia" w:cs="Times New Roman"/>
          <w:spacing w:val="-10"/>
          <w:kern w:val="28"/>
          <w:szCs w:val="24"/>
          <w:lang w:val="en-US"/>
          <w14:ligatures w14:val="standardContextual"/>
        </w:rPr>
        <w:t xml:space="preserve"> un </w:t>
      </w:r>
      <w:proofErr w:type="spellStart"/>
      <w:r w:rsidRPr="00987610">
        <w:rPr>
          <w:rFonts w:eastAsiaTheme="majorEastAsia" w:cs="Times New Roman"/>
          <w:spacing w:val="-10"/>
          <w:kern w:val="28"/>
          <w:szCs w:val="24"/>
          <w:lang w:val="en-US"/>
          <w14:ligatures w14:val="standardContextual"/>
        </w:rPr>
        <w:t>ledus</w:t>
      </w:r>
      <w:proofErr w:type="spellEnd"/>
    </w:p>
    <w:p w14:paraId="251576B8"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4378480F" w14:textId="77777777" w:rsidR="00987610" w:rsidRPr="00987610" w:rsidRDefault="00987610" w:rsidP="00987610">
      <w:pPr>
        <w:widowControl w:val="0"/>
        <w:numPr>
          <w:ilvl w:val="0"/>
          <w:numId w:val="15"/>
        </w:numPr>
        <w:autoSpaceDE w:val="0"/>
        <w:autoSpaceDN w:val="0"/>
        <w:spacing w:after="0" w:line="240" w:lineRule="auto"/>
        <w:ind w:right="142"/>
        <w:contextualSpacing/>
        <w:jc w:val="center"/>
        <w:rPr>
          <w:rFonts w:cs="Times New Roman"/>
          <w:b/>
          <w:bCs/>
          <w:kern w:val="2"/>
          <w:szCs w:val="24"/>
          <w:lang w:val="en-US"/>
          <w14:ligatures w14:val="standardContextual"/>
        </w:rPr>
      </w:pPr>
      <w:proofErr w:type="spellStart"/>
      <w:r w:rsidRPr="00987610">
        <w:rPr>
          <w:rFonts w:cs="Times New Roman"/>
          <w:b/>
          <w:bCs/>
          <w:kern w:val="2"/>
          <w:szCs w:val="24"/>
          <w:lang w:val="en-US"/>
          <w14:ligatures w14:val="standardContextual"/>
        </w:rPr>
        <w:t>Vispārīgie</w:t>
      </w:r>
      <w:proofErr w:type="spellEnd"/>
      <w:r w:rsidRPr="00987610">
        <w:rPr>
          <w:rFonts w:cs="Times New Roman"/>
          <w:b/>
          <w:bCs/>
          <w:kern w:val="2"/>
          <w:szCs w:val="24"/>
          <w:lang w:val="en-US"/>
          <w14:ligatures w14:val="standardContextual"/>
        </w:rPr>
        <w:t xml:space="preserve"> </w:t>
      </w:r>
      <w:proofErr w:type="spellStart"/>
      <w:r w:rsidRPr="00987610">
        <w:rPr>
          <w:rFonts w:cs="Times New Roman"/>
          <w:b/>
          <w:bCs/>
          <w:kern w:val="2"/>
          <w:szCs w:val="24"/>
          <w:lang w:val="en-US"/>
          <w14:ligatures w14:val="standardContextual"/>
        </w:rPr>
        <w:t>jautājumi</w:t>
      </w:r>
      <w:proofErr w:type="spellEnd"/>
    </w:p>
    <w:p w14:paraId="787151C5" w14:textId="77777777" w:rsidR="00987610" w:rsidRPr="00987610" w:rsidRDefault="00987610" w:rsidP="00987610">
      <w:pPr>
        <w:ind w:right="142"/>
        <w:contextualSpacing/>
        <w:rPr>
          <w:rFonts w:cs="Times New Roman"/>
          <w:b/>
          <w:bCs/>
          <w:kern w:val="2"/>
          <w:szCs w:val="24"/>
          <w:lang w:val="en-US"/>
          <w14:ligatures w14:val="standardContextual"/>
        </w:rPr>
      </w:pPr>
    </w:p>
    <w:p w14:paraId="2E5AE91B" w14:textId="77777777" w:rsidR="00987610" w:rsidRPr="00987610" w:rsidRDefault="00987610" w:rsidP="00987610">
      <w:pPr>
        <w:widowControl w:val="0"/>
        <w:numPr>
          <w:ilvl w:val="1"/>
          <w:numId w:val="15"/>
        </w:numPr>
        <w:tabs>
          <w:tab w:val="left" w:pos="851"/>
        </w:tabs>
        <w:autoSpaceDE w:val="0"/>
        <w:autoSpaceDN w:val="0"/>
        <w:spacing w:after="0" w:line="240" w:lineRule="auto"/>
        <w:ind w:left="567" w:right="4" w:hanging="141"/>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Noteikumi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nosaka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nosacījumus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drošībai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 lai</w:t>
      </w:r>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novērstu</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izglītojamā</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dzīvībai</w:t>
      </w:r>
      <w:proofErr w:type="spellEnd"/>
      <w:r w:rsidRPr="00987610">
        <w:rPr>
          <w:rFonts w:cs="Times New Roman"/>
          <w:spacing w:val="-6"/>
          <w:kern w:val="2"/>
          <w:szCs w:val="24"/>
          <w:lang w:val="en-US"/>
          <w14:ligatures w14:val="standardContextual"/>
        </w:rPr>
        <w:t xml:space="preserve"> </w:t>
      </w:r>
      <w:r w:rsidRPr="00987610">
        <w:rPr>
          <w:rFonts w:cs="Times New Roman"/>
          <w:kern w:val="2"/>
          <w:szCs w:val="24"/>
          <w:lang w:val="en-US"/>
          <w14:ligatures w14:val="standardContextual"/>
        </w:rPr>
        <w:t>un</w:t>
      </w:r>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veselībai</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bīstamu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situāciju</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rašanos</w:t>
      </w:r>
      <w:proofErr w:type="spellEnd"/>
      <w:r w:rsidRPr="00987610">
        <w:rPr>
          <w:rFonts w:cs="Times New Roman"/>
          <w:spacing w:val="-5"/>
          <w:kern w:val="2"/>
          <w:szCs w:val="24"/>
          <w:lang w:val="en-US"/>
          <w14:ligatures w14:val="standardContextual"/>
        </w:rPr>
        <w:t xml:space="preserve"> </w:t>
      </w:r>
      <w:proofErr w:type="spellStart"/>
      <w:r w:rsidRPr="00987610">
        <w:rPr>
          <w:rFonts w:cs="Times New Roman"/>
          <w:kern w:val="2"/>
          <w:szCs w:val="24"/>
          <w:lang w:val="en-US"/>
          <w14:ligatures w14:val="standardContextual"/>
        </w:rPr>
        <w:t>upju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ezeru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ūdenskrātuvju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tuvumā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jebkurā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gadalaikā</w:t>
      </w:r>
      <w:proofErr w:type="spellEnd"/>
      <w:r w:rsidRPr="00987610">
        <w:rPr>
          <w:rFonts w:cs="Times New Roman"/>
          <w:kern w:val="2"/>
          <w:szCs w:val="24"/>
          <w:lang w:val="en-US"/>
          <w14:ligatures w14:val="standardContextual"/>
        </w:rPr>
        <w:t>.</w:t>
      </w:r>
    </w:p>
    <w:p w14:paraId="70AD7212" w14:textId="77777777" w:rsidR="00987610" w:rsidRPr="00987610" w:rsidRDefault="00987610" w:rsidP="00987610">
      <w:pPr>
        <w:widowControl w:val="0"/>
        <w:numPr>
          <w:ilvl w:val="1"/>
          <w:numId w:val="15"/>
        </w:numPr>
        <w:tabs>
          <w:tab w:val="left" w:pos="851"/>
        </w:tabs>
        <w:autoSpaceDE w:val="0"/>
        <w:autoSpaceDN w:val="0"/>
        <w:spacing w:after="0" w:line="240" w:lineRule="auto"/>
        <w:ind w:right="4" w:hanging="29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izglītojamie</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instruēti</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shd w:val="clear" w:color="auto" w:fill="FFFFFF"/>
          <w:lang w:val="en-US"/>
          <w14:ligatures w14:val="standardContextual"/>
        </w:rPr>
        <w:t>šiem</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noteikumiem</w:t>
      </w:r>
      <w:proofErr w:type="spellEnd"/>
      <w:r w:rsidRPr="00987610">
        <w:rPr>
          <w:rFonts w:cs="Times New Roman"/>
          <w:kern w:val="2"/>
          <w:szCs w:val="24"/>
          <w:shd w:val="clear" w:color="auto" w:fill="FFFFFF"/>
          <w:lang w:val="en-US"/>
          <w14:ligatures w14:val="standardContextual"/>
        </w:rPr>
        <w:t xml:space="preserve">, </w:t>
      </w:r>
      <w:proofErr w:type="spellStart"/>
      <w:r w:rsidRPr="00987610">
        <w:rPr>
          <w:rFonts w:cs="Times New Roman"/>
          <w:kern w:val="2"/>
          <w:szCs w:val="24"/>
          <w:shd w:val="clear" w:color="auto" w:fill="FFFFFF"/>
          <w:lang w:val="en-US"/>
          <w14:ligatures w14:val="standardContextual"/>
        </w:rPr>
        <w:t>pedagogiem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iepazīstinot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izglītojamos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tiem</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saņemot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apliecinājumu</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iepazīšanos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saskaņā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normatīvajos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aktos</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izglītojamo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kārtību</w:t>
      </w:r>
      <w:proofErr w:type="spellEnd"/>
      <w:r w:rsidRPr="00987610">
        <w:rPr>
          <w:rFonts w:cs="Times New Roman"/>
          <w:kern w:val="2"/>
          <w:szCs w:val="24"/>
          <w:lang w:val="en-US"/>
          <w14:ligatures w14:val="standardContextual"/>
        </w:rPr>
        <w:t>.</w:t>
      </w:r>
    </w:p>
    <w:p w14:paraId="48FDFE65" w14:textId="77777777" w:rsidR="00987610" w:rsidRPr="00987610" w:rsidRDefault="00987610" w:rsidP="00987610">
      <w:pPr>
        <w:widowControl w:val="0"/>
        <w:numPr>
          <w:ilvl w:val="1"/>
          <w:numId w:val="23"/>
        </w:numPr>
        <w:autoSpaceDE w:val="0"/>
        <w:autoSpaceDN w:val="0"/>
        <w:spacing w:after="0" w:line="240" w:lineRule="auto"/>
        <w:ind w:right="4" w:hanging="501"/>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Izglītojamā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pienākums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šos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noteikumus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izglītības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iestādes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darbinieku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norādījumus</w:t>
      </w:r>
      <w:proofErr w:type="spellEnd"/>
      <w:r w:rsidRPr="00987610">
        <w:rPr>
          <w:rFonts w:cs="Times New Roman"/>
          <w:kern w:val="2"/>
          <w:szCs w:val="24"/>
          <w:lang w:val="en-US"/>
          <w14:ligatures w14:val="standardContextual"/>
        </w:rPr>
        <w:t>.</w:t>
      </w:r>
    </w:p>
    <w:p w14:paraId="53154B39" w14:textId="77777777" w:rsidR="00987610" w:rsidRPr="00987610" w:rsidRDefault="00987610" w:rsidP="00987610">
      <w:pPr>
        <w:spacing w:after="0" w:line="240" w:lineRule="auto"/>
        <w:ind w:right="4"/>
        <w:jc w:val="both"/>
        <w:rPr>
          <w:rFonts w:cs="Times New Roman"/>
          <w:kern w:val="2"/>
          <w:szCs w:val="24"/>
          <w14:ligatures w14:val="standardContextual"/>
        </w:rPr>
      </w:pPr>
    </w:p>
    <w:p w14:paraId="72F39E13" w14:textId="77777777" w:rsidR="00987610" w:rsidRPr="00987610" w:rsidRDefault="00987610" w:rsidP="00987610">
      <w:pPr>
        <w:widowControl w:val="0"/>
        <w:numPr>
          <w:ilvl w:val="0"/>
          <w:numId w:val="15"/>
        </w:numPr>
        <w:tabs>
          <w:tab w:val="left" w:pos="426"/>
        </w:tabs>
        <w:autoSpaceDE w:val="0"/>
        <w:autoSpaceDN w:val="0"/>
        <w:spacing w:after="0" w:line="240" w:lineRule="auto"/>
        <w:ind w:right="4"/>
        <w:contextualSpacing/>
        <w:jc w:val="center"/>
        <w:rPr>
          <w:rFonts w:cs="Times New Roman"/>
          <w:b/>
          <w:kern w:val="2"/>
          <w:szCs w:val="24"/>
          <w:lang w:val="en-US"/>
          <w14:ligatures w14:val="standardContextual"/>
        </w:rPr>
      </w:pPr>
      <w:proofErr w:type="spellStart"/>
      <w:r w:rsidRPr="00987610">
        <w:rPr>
          <w:rFonts w:cs="Times New Roman"/>
          <w:b/>
          <w:kern w:val="2"/>
          <w:szCs w:val="24"/>
          <w:lang w:val="en-US"/>
          <w14:ligatures w14:val="standardContextual"/>
        </w:rPr>
        <w:t>Drošība</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uz</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ūdens</w:t>
      </w:r>
      <w:proofErr w:type="spellEnd"/>
    </w:p>
    <w:p w14:paraId="07042CFA" w14:textId="77777777" w:rsidR="00987610" w:rsidRPr="00987610" w:rsidRDefault="00987610" w:rsidP="00987610">
      <w:pPr>
        <w:tabs>
          <w:tab w:val="left" w:pos="426"/>
        </w:tabs>
        <w:ind w:right="4"/>
        <w:contextualSpacing/>
        <w:rPr>
          <w:rFonts w:cs="Times New Roman"/>
          <w:b/>
          <w:kern w:val="2"/>
          <w:szCs w:val="24"/>
          <w:lang w:val="en-US"/>
          <w14:ligatures w14:val="standardContextual"/>
        </w:rPr>
      </w:pPr>
    </w:p>
    <w:p w14:paraId="463E1FDA" w14:textId="77777777" w:rsidR="00987610" w:rsidRPr="00987610" w:rsidRDefault="00987610" w:rsidP="00987610">
      <w:pPr>
        <w:widowControl w:val="0"/>
        <w:numPr>
          <w:ilvl w:val="1"/>
          <w:numId w:val="15"/>
        </w:numPr>
        <w:tabs>
          <w:tab w:val="left" w:pos="0"/>
          <w:tab w:val="left" w:pos="851"/>
        </w:tabs>
        <w:autoSpaceDE w:val="0"/>
        <w:autoSpaceDN w:val="0"/>
        <w:spacing w:after="0" w:line="240" w:lineRule="auto"/>
        <w:ind w:right="4"/>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Atrodoties</w:t>
      </w:r>
      <w:proofErr w:type="spellEnd"/>
      <w:r w:rsidRPr="00987610">
        <w:rPr>
          <w:rFonts w:cs="Times New Roman"/>
          <w:spacing w:val="-4"/>
          <w:kern w:val="2"/>
          <w:szCs w:val="24"/>
          <w:lang w:val="en-US"/>
          <w14:ligatures w14:val="standardContextual"/>
        </w:rPr>
        <w:t xml:space="preserve"> </w:t>
      </w:r>
      <w:r w:rsidRPr="00987610">
        <w:rPr>
          <w:rFonts w:cs="Times New Roman"/>
          <w:kern w:val="2"/>
          <w:szCs w:val="24"/>
          <w:lang w:val="en-US"/>
          <w14:ligatures w14:val="standardContextual"/>
        </w:rPr>
        <w:t>pie</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jebkurā</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gadalaikā</w:t>
      </w:r>
      <w:proofErr w:type="spellEnd"/>
      <w:r w:rsidRPr="00987610">
        <w:rPr>
          <w:rFonts w:cs="Times New Roman"/>
          <w:spacing w:val="-5"/>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piesardzību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nepārvērtēt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savus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spēkus</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proofErr w:type="spellStart"/>
      <w:r w:rsidRPr="00987610">
        <w:rPr>
          <w:rFonts w:cs="Times New Roman"/>
          <w:spacing w:val="-3"/>
          <w:kern w:val="2"/>
          <w:szCs w:val="24"/>
          <w:lang w:val="en-US"/>
          <w14:ligatures w14:val="standardContextual"/>
        </w:rPr>
        <w:t>Noslīkšanas</w:t>
      </w:r>
      <w:proofErr w:type="spellEnd"/>
      <w:r w:rsidRPr="00987610">
        <w:rPr>
          <w:rFonts w:cs="Times New Roman"/>
          <w:spacing w:val="-3"/>
          <w:kern w:val="2"/>
          <w:szCs w:val="24"/>
          <w:lang w:val="en-US"/>
          <w14:ligatures w14:val="standardContextual"/>
        </w:rPr>
        <w:t xml:space="preserve"> risks </w:t>
      </w:r>
      <w:proofErr w:type="spellStart"/>
      <w:r w:rsidRPr="00987610">
        <w:rPr>
          <w:rFonts w:cs="Times New Roman"/>
          <w:spacing w:val="-3"/>
          <w:kern w:val="2"/>
          <w:szCs w:val="24"/>
          <w:lang w:val="en-US"/>
          <w14:ligatures w14:val="standardContextual"/>
        </w:rPr>
        <w:t>iespējams</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gan</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vasarā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atpūšoties</w:t>
      </w:r>
      <w:proofErr w:type="spellEnd"/>
      <w:r w:rsidRPr="00987610">
        <w:rPr>
          <w:rFonts w:cs="Times New Roman"/>
          <w:kern w:val="2"/>
          <w:szCs w:val="24"/>
          <w:lang w:val="en-US"/>
          <w14:ligatures w14:val="standardContextual"/>
        </w:rPr>
        <w:t xml:space="preserve"> pie </w:t>
      </w:r>
      <w:proofErr w:type="spellStart"/>
      <w:r w:rsidRPr="00987610">
        <w:rPr>
          <w:rFonts w:cs="Times New Roman"/>
          <w:kern w:val="2"/>
          <w:szCs w:val="24"/>
          <w:lang w:val="en-US"/>
          <w14:ligatures w14:val="standardContextual"/>
        </w:rPr>
        <w:t>ūdenskrātuves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gan</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ziemā</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pavasarī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ielūstot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ledū</w:t>
      </w:r>
      <w:proofErr w:type="spellEnd"/>
      <w:r w:rsidRPr="00987610">
        <w:rPr>
          <w:rFonts w:cs="Times New Roman"/>
          <w:kern w:val="2"/>
          <w:szCs w:val="24"/>
          <w:lang w:val="en-US"/>
          <w14:ligatures w14:val="standardContextual"/>
        </w:rPr>
        <w:t>.</w:t>
      </w:r>
    </w:p>
    <w:p w14:paraId="5858CE67" w14:textId="77777777" w:rsidR="00987610" w:rsidRPr="00987610" w:rsidRDefault="00987610" w:rsidP="00987610">
      <w:pPr>
        <w:widowControl w:val="0"/>
        <w:numPr>
          <w:ilvl w:val="1"/>
          <w:numId w:val="15"/>
        </w:numPr>
        <w:tabs>
          <w:tab w:val="left" w:pos="851"/>
          <w:tab w:val="left" w:pos="1626"/>
          <w:tab w:val="left" w:pos="1685"/>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Izvēlēties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pašvaldības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apstiprinātās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peldvietas</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tādas</w:t>
      </w:r>
      <w:proofErr w:type="spellEnd"/>
      <w:r w:rsidRPr="00987610">
        <w:rPr>
          <w:rFonts w:cs="Times New Roman"/>
          <w:kern w:val="2"/>
          <w:szCs w:val="24"/>
          <w:lang w:val="en-US"/>
          <w14:ligatures w14:val="standardContextual"/>
        </w:rPr>
        <w:t xml:space="preserve"> nav, </w:t>
      </w:r>
      <w:proofErr w:type="spellStart"/>
      <w:r w:rsidRPr="00987610">
        <w:rPr>
          <w:rFonts w:cs="Times New Roman"/>
          <w:kern w:val="2"/>
          <w:szCs w:val="24"/>
          <w:lang w:val="en-US"/>
          <w14:ligatures w14:val="standardContextual"/>
        </w:rPr>
        <w:t>izvēlēties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peldvietu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lēzenu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krastu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vēlams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pamatu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Upēs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izvēlēties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vismazākā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straume</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tuvumā</w:t>
      </w:r>
      <w:proofErr w:type="spellEnd"/>
      <w:r w:rsidRPr="00987610">
        <w:rPr>
          <w:rFonts w:cs="Times New Roman"/>
          <w:kern w:val="2"/>
          <w:szCs w:val="24"/>
          <w:lang w:val="en-US"/>
          <w14:ligatures w14:val="standardContextual"/>
        </w:rPr>
        <w:t xml:space="preserve"> nav </w:t>
      </w:r>
      <w:proofErr w:type="spellStart"/>
      <w:r w:rsidRPr="00987610">
        <w:rPr>
          <w:rFonts w:cs="Times New Roman"/>
          <w:kern w:val="2"/>
          <w:szCs w:val="24"/>
          <w:lang w:val="en-US"/>
          <w14:ligatures w14:val="standardContextual"/>
        </w:rPr>
        <w:t>atvaru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bīstamu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w:t>
      </w:r>
    </w:p>
    <w:p w14:paraId="61F327F2" w14:textId="77777777" w:rsidR="00987610" w:rsidRPr="00987610" w:rsidRDefault="00987610" w:rsidP="00987610">
      <w:pPr>
        <w:widowControl w:val="0"/>
        <w:numPr>
          <w:ilvl w:val="1"/>
          <w:numId w:val="15"/>
        </w:numPr>
        <w:tabs>
          <w:tab w:val="left" w:pos="851"/>
          <w:tab w:val="left" w:pos="1626"/>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Nepeldēties</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vienam</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r w:rsidRPr="00987610">
        <w:rPr>
          <w:rFonts w:cs="Times New Roman"/>
          <w:kern w:val="2"/>
          <w:szCs w:val="24"/>
          <w:lang w:val="en-US"/>
          <w14:ligatures w14:val="standardContextual"/>
        </w:rPr>
        <w:t>Ja</w:t>
      </w:r>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radīsies</w:t>
      </w:r>
      <w:proofErr w:type="spellEnd"/>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problēmas</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svarīgi</w:t>
      </w:r>
      <w:proofErr w:type="spellEnd"/>
      <w:r w:rsidRPr="00987610">
        <w:rPr>
          <w:rFonts w:cs="Times New Roman"/>
          <w:kern w:val="2"/>
          <w:szCs w:val="24"/>
          <w:lang w:val="en-US"/>
          <w14:ligatures w14:val="standardContextual"/>
        </w:rPr>
        <w:t xml:space="preserve">, lai </w:t>
      </w:r>
      <w:proofErr w:type="spellStart"/>
      <w:r w:rsidRPr="00987610">
        <w:rPr>
          <w:rFonts w:cs="Times New Roman"/>
          <w:kern w:val="2"/>
          <w:szCs w:val="24"/>
          <w:lang w:val="en-US"/>
          <w14:ligatures w14:val="standardContextual"/>
        </w:rPr>
        <w:t>būtu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cilvēki</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r w:rsidRPr="00987610">
        <w:rPr>
          <w:rFonts w:cs="Times New Roman"/>
          <w:kern w:val="2"/>
          <w:szCs w:val="24"/>
          <w:lang w:val="en-US"/>
          <w14:ligatures w14:val="standardContextual"/>
        </w:rPr>
        <w:t>kas</w:t>
      </w:r>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spētu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ekstremālā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situācijā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palīdzēt</w:t>
      </w:r>
      <w:proofErr w:type="spellEnd"/>
      <w:r w:rsidRPr="00987610">
        <w:rPr>
          <w:rFonts w:cs="Times New Roman"/>
          <w:kern w:val="2"/>
          <w:szCs w:val="24"/>
          <w:lang w:val="en-US"/>
          <w14:ligatures w14:val="standardContextual"/>
        </w:rPr>
        <w:t>.</w:t>
      </w:r>
    </w:p>
    <w:p w14:paraId="485069A5" w14:textId="77777777" w:rsidR="00987610" w:rsidRPr="00987610" w:rsidRDefault="00987610" w:rsidP="00987610">
      <w:pPr>
        <w:widowControl w:val="0"/>
        <w:numPr>
          <w:ilvl w:val="1"/>
          <w:numId w:val="15"/>
        </w:numPr>
        <w:tabs>
          <w:tab w:val="left" w:pos="851"/>
          <w:tab w:val="left" w:pos="1626"/>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Nepeldēties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stiprā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vējā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naktī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negaisa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laikā</w:t>
      </w:r>
      <w:proofErr w:type="spellEnd"/>
      <w:r w:rsidRPr="00987610">
        <w:rPr>
          <w:rFonts w:cs="Times New Roman"/>
          <w:kern w:val="2"/>
          <w:szCs w:val="24"/>
          <w:lang w:val="en-US"/>
          <w14:ligatures w14:val="standardContextual"/>
        </w:rPr>
        <w:t>.</w:t>
      </w:r>
    </w:p>
    <w:p w14:paraId="4FF1CD03" w14:textId="77777777" w:rsidR="00987610" w:rsidRPr="00987610" w:rsidRDefault="00987610" w:rsidP="00987610">
      <w:pPr>
        <w:widowControl w:val="0"/>
        <w:numPr>
          <w:ilvl w:val="1"/>
          <w:numId w:val="15"/>
        </w:numPr>
        <w:tabs>
          <w:tab w:val="left" w:pos="851"/>
          <w:tab w:val="left" w:pos="1626"/>
        </w:tabs>
        <w:autoSpaceDE w:val="0"/>
        <w:autoSpaceDN w:val="0"/>
        <w:spacing w:after="0" w:line="240" w:lineRule="auto"/>
        <w:ind w:right="4"/>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Ja</w:t>
      </w:r>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notikusi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pārkaršana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saulē</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ūdenī</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iet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lēnām</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r w:rsidRPr="00987610">
        <w:rPr>
          <w:rFonts w:cs="Times New Roman"/>
          <w:kern w:val="2"/>
          <w:szCs w:val="24"/>
          <w:lang w:val="en-US"/>
          <w14:ligatures w14:val="standardContextual"/>
        </w:rPr>
        <w:t>lai</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nebūtu</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strauja</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ķermeņa</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temperatūras</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maiņa</w:t>
      </w:r>
      <w:proofErr w:type="spellEnd"/>
      <w:r w:rsidRPr="00987610">
        <w:rPr>
          <w:rFonts w:cs="Times New Roman"/>
          <w:kern w:val="2"/>
          <w:szCs w:val="24"/>
          <w:lang w:val="en-US"/>
          <w14:ligatures w14:val="standardContextual"/>
        </w:rPr>
        <w:t xml:space="preserve">, kas var </w:t>
      </w:r>
      <w:proofErr w:type="spellStart"/>
      <w:r w:rsidRPr="00987610">
        <w:rPr>
          <w:rFonts w:cs="Times New Roman"/>
          <w:kern w:val="2"/>
          <w:szCs w:val="24"/>
          <w:lang w:val="en-US"/>
          <w14:ligatures w14:val="standardContextual"/>
        </w:rPr>
        <w:t>izraisīt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muskuļu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krampjus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sirdsdarbības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asinsrites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traucējumus</w:t>
      </w:r>
      <w:proofErr w:type="spellEnd"/>
      <w:r w:rsidRPr="00987610">
        <w:rPr>
          <w:rFonts w:cs="Times New Roman"/>
          <w:kern w:val="2"/>
          <w:szCs w:val="24"/>
          <w:lang w:val="en-US"/>
          <w14:ligatures w14:val="standardContextual"/>
        </w:rPr>
        <w:t>.</w:t>
      </w:r>
    </w:p>
    <w:p w14:paraId="0A52BF6A" w14:textId="77777777" w:rsidR="00987610" w:rsidRPr="00987610" w:rsidRDefault="00987610" w:rsidP="00987610">
      <w:pPr>
        <w:widowControl w:val="0"/>
        <w:numPr>
          <w:ilvl w:val="1"/>
          <w:numId w:val="15"/>
        </w:numPr>
        <w:tabs>
          <w:tab w:val="left" w:pos="851"/>
          <w:tab w:val="left" w:pos="1625"/>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Vizinoties</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laivu</w:t>
      </w:r>
      <w:proofErr w:type="spellEnd"/>
      <w:r w:rsidRPr="00987610">
        <w:rPr>
          <w:rFonts w:cs="Times New Roman"/>
          <w:kern w:val="2"/>
          <w:szCs w:val="24"/>
          <w:lang w:val="en-US"/>
          <w14:ligatures w14:val="standardContextual"/>
        </w:rPr>
        <w:t>,</w:t>
      </w:r>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kuteri</w:t>
      </w:r>
      <w:proofErr w:type="spellEnd"/>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citu</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peldlīdzekli</w:t>
      </w:r>
      <w:proofErr w:type="spellEnd"/>
      <w:r w:rsidRPr="00987610">
        <w:rPr>
          <w:rFonts w:cs="Times New Roman"/>
          <w:kern w:val="2"/>
          <w:szCs w:val="24"/>
          <w:lang w:val="en-US"/>
          <w14:ligatures w14:val="standardContextual"/>
        </w:rPr>
        <w:t>,</w:t>
      </w:r>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uzvilkt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glābšanas</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spacing w:val="-2"/>
          <w:kern w:val="2"/>
          <w:szCs w:val="24"/>
          <w:lang w:val="en-US"/>
          <w14:ligatures w14:val="standardContextual"/>
        </w:rPr>
        <w:t>vesti</w:t>
      </w:r>
      <w:proofErr w:type="spellEnd"/>
      <w:r w:rsidRPr="00987610">
        <w:rPr>
          <w:rFonts w:cs="Times New Roman"/>
          <w:spacing w:val="-2"/>
          <w:kern w:val="2"/>
          <w:szCs w:val="24"/>
          <w:lang w:val="en-US"/>
          <w14:ligatures w14:val="standardContextual"/>
        </w:rPr>
        <w:t>.</w:t>
      </w:r>
    </w:p>
    <w:p w14:paraId="2385F863"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Bērniem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atļauts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spēlēties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piepūšamām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rotaļlietām</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pieaugušais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atrodas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ūdenī</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starp</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krastu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dziļumu</w:t>
      </w:r>
      <w:proofErr w:type="spellEnd"/>
      <w:r w:rsidRPr="00987610">
        <w:rPr>
          <w:rFonts w:cs="Times New Roman"/>
          <w:kern w:val="2"/>
          <w:szCs w:val="24"/>
          <w:lang w:val="en-US"/>
          <w14:ligatures w14:val="standardContextual"/>
        </w:rPr>
        <w:t>.</w:t>
      </w:r>
    </w:p>
    <w:p w14:paraId="6596AE40" w14:textId="77777777" w:rsidR="00987610" w:rsidRPr="00987610" w:rsidRDefault="00987610" w:rsidP="00987610">
      <w:pPr>
        <w:widowControl w:val="0"/>
        <w:numPr>
          <w:ilvl w:val="1"/>
          <w:numId w:val="15"/>
        </w:numPr>
        <w:tabs>
          <w:tab w:val="left" w:pos="993"/>
        </w:tabs>
        <w:autoSpaceDE w:val="0"/>
        <w:autoSpaceDN w:val="0"/>
        <w:spacing w:after="0" w:line="240" w:lineRule="auto"/>
        <w:ind w:right="4"/>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Ja</w:t>
      </w:r>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bērns</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ūdenī</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atrodas</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dziļāk</w:t>
      </w:r>
      <w:proofErr w:type="spellEnd"/>
      <w:r w:rsidRPr="00987610">
        <w:rPr>
          <w:rFonts w:cs="Times New Roman"/>
          <w:spacing w:val="-3"/>
          <w:kern w:val="2"/>
          <w:szCs w:val="24"/>
          <w:lang w:val="en-US"/>
          <w14:ligatures w14:val="standardContextual"/>
        </w:rPr>
        <w:t xml:space="preserve"> </w:t>
      </w:r>
      <w:r w:rsidRPr="00987610">
        <w:rPr>
          <w:rFonts w:cs="Times New Roman"/>
          <w:kern w:val="2"/>
          <w:szCs w:val="24"/>
          <w:lang w:val="en-US"/>
          <w14:ligatures w14:val="standardContextual"/>
        </w:rPr>
        <w:t>par</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jostasvietu</w:t>
      </w:r>
      <w:proofErr w:type="spellEnd"/>
      <w:r w:rsidRPr="00987610">
        <w:rPr>
          <w:rFonts w:cs="Times New Roman"/>
          <w:kern w:val="2"/>
          <w:szCs w:val="24"/>
          <w:lang w:val="en-US"/>
          <w14:ligatures w14:val="standardContextual"/>
        </w:rPr>
        <w:t>,</w:t>
      </w:r>
      <w:r w:rsidRPr="00987610">
        <w:rPr>
          <w:rFonts w:cs="Times New Roman"/>
          <w:spacing w:val="-3"/>
          <w:kern w:val="2"/>
          <w:szCs w:val="24"/>
          <w:lang w:val="en-US"/>
          <w14:ligatures w14:val="standardContextual"/>
        </w:rPr>
        <w:t xml:space="preserve"> </w:t>
      </w:r>
      <w:r w:rsidRPr="00987610">
        <w:rPr>
          <w:rFonts w:cs="Times New Roman"/>
          <w:kern w:val="2"/>
          <w:szCs w:val="24"/>
          <w:lang w:val="en-US"/>
          <w14:ligatures w14:val="standardContextual"/>
        </w:rPr>
        <w:t>tad</w:t>
      </w:r>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ar</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viņu</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nepārtraukti</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uztur</w:t>
      </w:r>
      <w:proofErr w:type="spellEnd"/>
      <w:r w:rsidRPr="00987610">
        <w:rPr>
          <w:rFonts w:cs="Times New Roman"/>
          <w:spacing w:val="-3"/>
          <w:kern w:val="2"/>
          <w:szCs w:val="24"/>
          <w:lang w:val="en-US"/>
          <w14:ligatures w14:val="standardContextual"/>
        </w:rPr>
        <w:t xml:space="preserve"> </w:t>
      </w:r>
      <w:proofErr w:type="spellStart"/>
      <w:r w:rsidRPr="00987610">
        <w:rPr>
          <w:rFonts w:cs="Times New Roman"/>
          <w:kern w:val="2"/>
          <w:szCs w:val="24"/>
          <w:lang w:val="en-US"/>
          <w14:ligatures w14:val="standardContextual"/>
        </w:rPr>
        <w:t>vizuālo</w:t>
      </w:r>
      <w:proofErr w:type="spellEnd"/>
      <w:r w:rsidRPr="00987610">
        <w:rPr>
          <w:rFonts w:cs="Times New Roman"/>
          <w:kern w:val="2"/>
          <w:szCs w:val="24"/>
          <w:lang w:val="en-US"/>
          <w14:ligatures w14:val="standardContextual"/>
        </w:rPr>
        <w:t xml:space="preserve"> </w:t>
      </w:r>
      <w:proofErr w:type="spellStart"/>
      <w:r w:rsidRPr="00987610">
        <w:rPr>
          <w:rFonts w:cs="Times New Roman"/>
          <w:spacing w:val="-2"/>
          <w:kern w:val="2"/>
          <w:szCs w:val="24"/>
          <w:lang w:val="en-US"/>
          <w14:ligatures w14:val="standardContextual"/>
        </w:rPr>
        <w:t>kontaktu</w:t>
      </w:r>
      <w:proofErr w:type="spellEnd"/>
      <w:r w:rsidRPr="00987610">
        <w:rPr>
          <w:rFonts w:cs="Times New Roman"/>
          <w:spacing w:val="-2"/>
          <w:kern w:val="2"/>
          <w:szCs w:val="24"/>
          <w:lang w:val="en-US"/>
          <w14:ligatures w14:val="standardContextual"/>
        </w:rPr>
        <w:t xml:space="preserve">. </w:t>
      </w:r>
    </w:p>
    <w:p w14:paraId="60A7C79B" w14:textId="77777777" w:rsidR="00987610" w:rsidRPr="00987610" w:rsidRDefault="00987610" w:rsidP="00987610">
      <w:pPr>
        <w:widowControl w:val="0"/>
        <w:numPr>
          <w:ilvl w:val="1"/>
          <w:numId w:val="15"/>
        </w:numPr>
        <w:tabs>
          <w:tab w:val="left" w:pos="851"/>
          <w:tab w:val="left" w:pos="993"/>
          <w:tab w:val="left" w:pos="1827"/>
        </w:tabs>
        <w:autoSpaceDE w:val="0"/>
        <w:autoSpaceDN w:val="0"/>
        <w:spacing w:after="0" w:line="240" w:lineRule="auto"/>
        <w:ind w:right="4"/>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Uzmanīties</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viļņiem</w:t>
      </w:r>
      <w:proofErr w:type="spellEnd"/>
      <w:r w:rsidRPr="00987610">
        <w:rPr>
          <w:rFonts w:cs="Times New Roman"/>
          <w:kern w:val="2"/>
          <w:szCs w:val="24"/>
          <w:lang w:val="en-US"/>
          <w14:ligatures w14:val="standardContextual"/>
        </w:rPr>
        <w:t xml:space="preserve">, kas var </w:t>
      </w:r>
      <w:proofErr w:type="spellStart"/>
      <w:r w:rsidRPr="00987610">
        <w:rPr>
          <w:rFonts w:cs="Times New Roman"/>
          <w:kern w:val="2"/>
          <w:szCs w:val="24"/>
          <w:lang w:val="en-US"/>
          <w14:ligatures w14:val="standardContextual"/>
        </w:rPr>
        <w:t>nogāzt</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kājām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Vilkmes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straume</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peldētāju</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ienest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dziļāk</w:t>
      </w:r>
      <w:proofErr w:type="spellEnd"/>
      <w:r w:rsidRPr="00987610">
        <w:rPr>
          <w:rFonts w:cs="Times New Roman"/>
          <w:kern w:val="2"/>
          <w:szCs w:val="24"/>
          <w:lang w:val="en-US"/>
          <w14:ligatures w14:val="standardContextual"/>
        </w:rPr>
        <w:t xml:space="preserve"> </w:t>
      </w:r>
      <w:proofErr w:type="spellStart"/>
      <w:r w:rsidRPr="00987610">
        <w:rPr>
          <w:rFonts w:cs="Times New Roman"/>
          <w:spacing w:val="-2"/>
          <w:kern w:val="2"/>
          <w:szCs w:val="24"/>
          <w:lang w:val="en-US"/>
          <w14:ligatures w14:val="standardContextual"/>
        </w:rPr>
        <w:t>jūrā</w:t>
      </w:r>
      <w:proofErr w:type="spellEnd"/>
      <w:r w:rsidRPr="00987610">
        <w:rPr>
          <w:rFonts w:cs="Times New Roman"/>
          <w:spacing w:val="-2"/>
          <w:kern w:val="2"/>
          <w:szCs w:val="24"/>
          <w:lang w:val="en-US"/>
          <w14:ligatures w14:val="standardContextual"/>
        </w:rPr>
        <w:t>.</w:t>
      </w:r>
    </w:p>
    <w:p w14:paraId="1FA176E7"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Ja </w:t>
      </w:r>
      <w:proofErr w:type="spellStart"/>
      <w:r w:rsidRPr="00987610">
        <w:rPr>
          <w:rFonts w:cs="Times New Roman"/>
          <w:kern w:val="2"/>
          <w:szCs w:val="24"/>
          <w:lang w:val="en-US"/>
          <w14:ligatures w14:val="standardContextual"/>
        </w:rPr>
        <w:t>izglītojamais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iekļūst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straumē</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saglabāt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mieru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peldēt</w:t>
      </w:r>
      <w:proofErr w:type="spellEnd"/>
      <w:r w:rsidRPr="00987610">
        <w:rPr>
          <w:rFonts w:cs="Times New Roman"/>
          <w:kern w:val="2"/>
          <w:szCs w:val="24"/>
          <w:lang w:val="en-US"/>
          <w14:ligatures w14:val="standardContextual"/>
        </w:rPr>
        <w:t xml:space="preserve"> pa </w:t>
      </w:r>
      <w:proofErr w:type="spellStart"/>
      <w:r w:rsidRPr="00987610">
        <w:rPr>
          <w:rFonts w:cs="Times New Roman"/>
          <w:kern w:val="2"/>
          <w:szCs w:val="24"/>
          <w:lang w:val="en-US"/>
          <w14:ligatures w14:val="standardContextual"/>
        </w:rPr>
        <w:t>straumi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cenšoties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nokļūt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tuvāk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krastam</w:t>
      </w:r>
      <w:proofErr w:type="spellEnd"/>
      <w:r w:rsidRPr="00987610">
        <w:rPr>
          <w:rFonts w:cs="Times New Roman"/>
          <w:kern w:val="2"/>
          <w:szCs w:val="24"/>
          <w:lang w:val="en-US"/>
          <w14:ligatures w14:val="standardContextual"/>
        </w:rPr>
        <w:t>.</w:t>
      </w:r>
    </w:p>
    <w:p w14:paraId="105B3D7C"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Ūdenī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neizsaukt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maldinošus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izteikumus</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slīkšanu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glābšanu</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tas</w:t>
      </w:r>
      <w:proofErr w:type="spellEnd"/>
      <w:r w:rsidRPr="00987610">
        <w:rPr>
          <w:rFonts w:cs="Times New Roman"/>
          <w:kern w:val="2"/>
          <w:szCs w:val="24"/>
          <w:lang w:val="en-US"/>
          <w14:ligatures w14:val="standardContextual"/>
        </w:rPr>
        <w:t xml:space="preserve"> nav </w:t>
      </w:r>
      <w:proofErr w:type="spellStart"/>
      <w:r w:rsidRPr="00987610">
        <w:rPr>
          <w:rFonts w:cs="Times New Roman"/>
          <w:kern w:val="2"/>
          <w:szCs w:val="24"/>
          <w:lang w:val="en-US"/>
          <w14:ligatures w14:val="standardContextual"/>
        </w:rPr>
        <w:t>nepieciešams</w:t>
      </w:r>
      <w:proofErr w:type="spellEnd"/>
      <w:r w:rsidRPr="00987610">
        <w:rPr>
          <w:rFonts w:cs="Times New Roman"/>
          <w:kern w:val="2"/>
          <w:szCs w:val="24"/>
          <w:lang w:val="en-US"/>
          <w14:ligatures w14:val="standardContextual"/>
        </w:rPr>
        <w:t xml:space="preserve">. </w:t>
      </w:r>
    </w:p>
    <w:p w14:paraId="17526F0E"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bCs/>
          <w:kern w:val="2"/>
          <w:szCs w:val="24"/>
          <w:lang w:val="en-US"/>
          <w14:ligatures w14:val="standardContextual"/>
        </w:rPr>
      </w:pPr>
      <w:proofErr w:type="spellStart"/>
      <w:r w:rsidRPr="00987610">
        <w:rPr>
          <w:rFonts w:cs="Times New Roman"/>
          <w:bCs/>
          <w:kern w:val="2"/>
          <w:szCs w:val="24"/>
          <w:lang w:val="en-US"/>
          <w14:ligatures w14:val="standardContextual"/>
        </w:rPr>
        <w:t>Aizliegts</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lēkt</w:t>
      </w:r>
      <w:proofErr w:type="spellEnd"/>
      <w:r w:rsidRPr="00987610">
        <w:rPr>
          <w:rFonts w:cs="Times New Roman"/>
          <w:bCs/>
          <w:spacing w:val="-1"/>
          <w:kern w:val="2"/>
          <w:szCs w:val="24"/>
          <w:lang w:val="en-US"/>
          <w14:ligatures w14:val="standardContextual"/>
        </w:rPr>
        <w:t xml:space="preserve"> </w:t>
      </w:r>
      <w:proofErr w:type="spellStart"/>
      <w:r w:rsidRPr="00987610">
        <w:rPr>
          <w:rFonts w:cs="Times New Roman"/>
          <w:bCs/>
          <w:kern w:val="2"/>
          <w:szCs w:val="24"/>
          <w:lang w:val="en-US"/>
          <w14:ligatures w14:val="standardContextual"/>
        </w:rPr>
        <w:t>ūdenī</w:t>
      </w:r>
      <w:proofErr w:type="spellEnd"/>
      <w:r w:rsidRPr="00987610">
        <w:rPr>
          <w:rFonts w:cs="Times New Roman"/>
          <w:bCs/>
          <w:spacing w:val="-1"/>
          <w:kern w:val="2"/>
          <w:szCs w:val="24"/>
          <w:lang w:val="en-US"/>
          <w14:ligatures w14:val="standardContextual"/>
        </w:rPr>
        <w:t xml:space="preserve"> </w:t>
      </w:r>
      <w:r w:rsidRPr="00987610">
        <w:rPr>
          <w:rFonts w:cs="Times New Roman"/>
          <w:bCs/>
          <w:kern w:val="2"/>
          <w:szCs w:val="24"/>
          <w:lang w:val="en-US"/>
          <w14:ligatures w14:val="standardContextual"/>
        </w:rPr>
        <w:t>no</w:t>
      </w:r>
      <w:r w:rsidRPr="00987610">
        <w:rPr>
          <w:rFonts w:cs="Times New Roman"/>
          <w:bCs/>
          <w:spacing w:val="-1"/>
          <w:kern w:val="2"/>
          <w:szCs w:val="24"/>
          <w:lang w:val="en-US"/>
          <w14:ligatures w14:val="standardContextual"/>
        </w:rPr>
        <w:t xml:space="preserve"> </w:t>
      </w:r>
      <w:proofErr w:type="spellStart"/>
      <w:r w:rsidRPr="00987610">
        <w:rPr>
          <w:rFonts w:cs="Times New Roman"/>
          <w:bCs/>
          <w:kern w:val="2"/>
          <w:szCs w:val="24"/>
          <w:lang w:val="en-US"/>
          <w14:ligatures w14:val="standardContextual"/>
        </w:rPr>
        <w:t>tramplīna</w:t>
      </w:r>
      <w:proofErr w:type="spellEnd"/>
      <w:r w:rsidRPr="00987610">
        <w:rPr>
          <w:rFonts w:cs="Times New Roman"/>
          <w:bCs/>
          <w:kern w:val="2"/>
          <w:szCs w:val="24"/>
          <w:lang w:val="en-US"/>
          <w14:ligatures w14:val="standardContextual"/>
        </w:rPr>
        <w:t>,</w:t>
      </w:r>
      <w:r w:rsidRPr="00987610">
        <w:rPr>
          <w:rFonts w:cs="Times New Roman"/>
          <w:bCs/>
          <w:spacing w:val="-1"/>
          <w:kern w:val="2"/>
          <w:szCs w:val="24"/>
          <w:lang w:val="en-US"/>
          <w14:ligatures w14:val="standardContextual"/>
        </w:rPr>
        <w:t xml:space="preserve"> </w:t>
      </w:r>
      <w:proofErr w:type="spellStart"/>
      <w:r w:rsidRPr="00987610">
        <w:rPr>
          <w:rFonts w:cs="Times New Roman"/>
          <w:bCs/>
          <w:kern w:val="2"/>
          <w:szCs w:val="24"/>
          <w:lang w:val="en-US"/>
          <w14:ligatures w14:val="standardContextual"/>
        </w:rPr>
        <w:t>laipas</w:t>
      </w:r>
      <w:proofErr w:type="spellEnd"/>
      <w:r w:rsidRPr="00987610">
        <w:rPr>
          <w:rFonts w:cs="Times New Roman"/>
          <w:bCs/>
          <w:kern w:val="2"/>
          <w:szCs w:val="24"/>
          <w:lang w:val="en-US"/>
          <w14:ligatures w14:val="standardContextual"/>
        </w:rPr>
        <w:t>,</w:t>
      </w:r>
      <w:r w:rsidRPr="00987610">
        <w:rPr>
          <w:rFonts w:cs="Times New Roman"/>
          <w:bCs/>
          <w:spacing w:val="-1"/>
          <w:kern w:val="2"/>
          <w:szCs w:val="24"/>
          <w:lang w:val="en-US"/>
          <w14:ligatures w14:val="standardContextual"/>
        </w:rPr>
        <w:t xml:space="preserve"> </w:t>
      </w:r>
      <w:proofErr w:type="spellStart"/>
      <w:r w:rsidRPr="00987610">
        <w:rPr>
          <w:rFonts w:cs="Times New Roman"/>
          <w:bCs/>
          <w:kern w:val="2"/>
          <w:szCs w:val="24"/>
          <w:lang w:val="en-US"/>
          <w14:ligatures w14:val="standardContextual"/>
        </w:rPr>
        <w:t>tilta</w:t>
      </w:r>
      <w:proofErr w:type="spellEnd"/>
      <w:r w:rsidRPr="00987610">
        <w:rPr>
          <w:rFonts w:cs="Times New Roman"/>
          <w:bCs/>
          <w:spacing w:val="-2"/>
          <w:kern w:val="2"/>
          <w:szCs w:val="24"/>
          <w:lang w:val="en-US"/>
          <w14:ligatures w14:val="standardContextual"/>
        </w:rPr>
        <w:t xml:space="preserve"> </w:t>
      </w:r>
      <w:proofErr w:type="spellStart"/>
      <w:r w:rsidRPr="00987610">
        <w:rPr>
          <w:rFonts w:cs="Times New Roman"/>
          <w:bCs/>
          <w:kern w:val="2"/>
          <w:szCs w:val="24"/>
          <w:lang w:val="en-US"/>
          <w14:ligatures w14:val="standardContextual"/>
        </w:rPr>
        <w:t>vai</w:t>
      </w:r>
      <w:proofErr w:type="spellEnd"/>
      <w:r w:rsidRPr="00987610">
        <w:rPr>
          <w:rFonts w:cs="Times New Roman"/>
          <w:bCs/>
          <w:spacing w:val="-1"/>
          <w:kern w:val="2"/>
          <w:szCs w:val="24"/>
          <w:lang w:val="en-US"/>
          <w14:ligatures w14:val="standardContextual"/>
        </w:rPr>
        <w:t xml:space="preserve"> </w:t>
      </w:r>
      <w:proofErr w:type="spellStart"/>
      <w:r w:rsidRPr="00987610">
        <w:rPr>
          <w:rFonts w:cs="Times New Roman"/>
          <w:bCs/>
          <w:spacing w:val="-2"/>
          <w:kern w:val="2"/>
          <w:szCs w:val="24"/>
          <w:lang w:val="en-US"/>
          <w14:ligatures w14:val="standardContextual"/>
        </w:rPr>
        <w:t>krasta</w:t>
      </w:r>
      <w:proofErr w:type="spellEnd"/>
      <w:r w:rsidRPr="00987610">
        <w:rPr>
          <w:rFonts w:cs="Times New Roman"/>
          <w:bCs/>
          <w:spacing w:val="-2"/>
          <w:kern w:val="2"/>
          <w:szCs w:val="24"/>
          <w:lang w:val="en-US"/>
          <w14:ligatures w14:val="standardContextual"/>
        </w:rPr>
        <w:t>.</w:t>
      </w:r>
    </w:p>
    <w:p w14:paraId="507B179E"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bCs/>
          <w:kern w:val="2"/>
          <w:szCs w:val="24"/>
          <w:lang w:val="en-US"/>
          <w14:ligatures w14:val="standardContextual"/>
        </w:rPr>
      </w:pPr>
      <w:proofErr w:type="spellStart"/>
      <w:r w:rsidRPr="00987610">
        <w:rPr>
          <w:rFonts w:cs="Times New Roman"/>
          <w:bCs/>
          <w:kern w:val="2"/>
          <w:szCs w:val="24"/>
          <w:lang w:val="en-US"/>
          <w14:ligatures w14:val="standardContextual"/>
        </w:rPr>
        <w:t>Aizliegts</w:t>
      </w:r>
      <w:proofErr w:type="spellEnd"/>
      <w:r w:rsidRPr="00987610">
        <w:rPr>
          <w:rFonts w:cs="Times New Roman"/>
          <w:bCs/>
          <w:spacing w:val="-2"/>
          <w:kern w:val="2"/>
          <w:szCs w:val="24"/>
          <w:lang w:val="en-US"/>
          <w14:ligatures w14:val="standardContextual"/>
        </w:rPr>
        <w:t xml:space="preserve"> </w:t>
      </w:r>
      <w:proofErr w:type="spellStart"/>
      <w:r w:rsidRPr="00987610">
        <w:rPr>
          <w:rFonts w:cs="Times New Roman"/>
          <w:bCs/>
          <w:kern w:val="2"/>
          <w:szCs w:val="24"/>
          <w:lang w:val="en-US"/>
          <w14:ligatures w14:val="standardContextual"/>
        </w:rPr>
        <w:t>peldēt</w:t>
      </w:r>
      <w:proofErr w:type="spellEnd"/>
      <w:r w:rsidRPr="00987610">
        <w:rPr>
          <w:rFonts w:cs="Times New Roman"/>
          <w:bCs/>
          <w:spacing w:val="-1"/>
          <w:kern w:val="2"/>
          <w:szCs w:val="24"/>
          <w:lang w:val="en-US"/>
          <w14:ligatures w14:val="standardContextual"/>
        </w:rPr>
        <w:t xml:space="preserve"> </w:t>
      </w:r>
      <w:proofErr w:type="spellStart"/>
      <w:r w:rsidRPr="00987610">
        <w:rPr>
          <w:rFonts w:cs="Times New Roman"/>
          <w:bCs/>
          <w:kern w:val="2"/>
          <w:szCs w:val="24"/>
          <w:lang w:val="en-US"/>
          <w14:ligatures w14:val="standardContextual"/>
        </w:rPr>
        <w:t>aiz</w:t>
      </w:r>
      <w:proofErr w:type="spellEnd"/>
      <w:r w:rsidRPr="00987610">
        <w:rPr>
          <w:rFonts w:cs="Times New Roman"/>
          <w:bCs/>
          <w:spacing w:val="-1"/>
          <w:kern w:val="2"/>
          <w:szCs w:val="24"/>
          <w:lang w:val="en-US"/>
          <w14:ligatures w14:val="standardContextual"/>
        </w:rPr>
        <w:t xml:space="preserve"> </w:t>
      </w:r>
      <w:proofErr w:type="spellStart"/>
      <w:r w:rsidRPr="00987610">
        <w:rPr>
          <w:rFonts w:cs="Times New Roman"/>
          <w:bCs/>
          <w:kern w:val="2"/>
          <w:szCs w:val="24"/>
          <w:lang w:val="en-US"/>
          <w14:ligatures w14:val="standardContextual"/>
        </w:rPr>
        <w:t>bojām</w:t>
      </w:r>
      <w:proofErr w:type="spellEnd"/>
      <w:r w:rsidRPr="00987610">
        <w:rPr>
          <w:rFonts w:cs="Times New Roman"/>
          <w:bCs/>
          <w:kern w:val="2"/>
          <w:szCs w:val="24"/>
          <w:lang w:val="en-US"/>
          <w14:ligatures w14:val="standardContextual"/>
        </w:rPr>
        <w:t>,</w:t>
      </w:r>
      <w:r w:rsidRPr="00987610">
        <w:rPr>
          <w:rFonts w:cs="Times New Roman"/>
          <w:bCs/>
          <w:spacing w:val="-1"/>
          <w:kern w:val="2"/>
          <w:szCs w:val="24"/>
          <w:lang w:val="en-US"/>
          <w14:ligatures w14:val="standardContextual"/>
        </w:rPr>
        <w:t xml:space="preserve"> </w:t>
      </w:r>
      <w:r w:rsidRPr="00987610">
        <w:rPr>
          <w:rFonts w:cs="Times New Roman"/>
          <w:bCs/>
          <w:kern w:val="2"/>
          <w:szCs w:val="24"/>
          <w:lang w:val="en-US"/>
          <w14:ligatures w14:val="standardContextual"/>
        </w:rPr>
        <w:t>kas</w:t>
      </w:r>
      <w:r w:rsidRPr="00987610">
        <w:rPr>
          <w:rFonts w:cs="Times New Roman"/>
          <w:bCs/>
          <w:spacing w:val="-2"/>
          <w:kern w:val="2"/>
          <w:szCs w:val="24"/>
          <w:lang w:val="en-US"/>
          <w14:ligatures w14:val="standardContextual"/>
        </w:rPr>
        <w:t xml:space="preserve"> </w:t>
      </w:r>
      <w:proofErr w:type="spellStart"/>
      <w:r w:rsidRPr="00987610">
        <w:rPr>
          <w:rFonts w:cs="Times New Roman"/>
          <w:bCs/>
          <w:kern w:val="2"/>
          <w:szCs w:val="24"/>
          <w:lang w:val="en-US"/>
          <w14:ligatures w14:val="standardContextual"/>
        </w:rPr>
        <w:t>ierobežo</w:t>
      </w:r>
      <w:proofErr w:type="spellEnd"/>
      <w:r w:rsidRPr="00987610">
        <w:rPr>
          <w:rFonts w:cs="Times New Roman"/>
          <w:bCs/>
          <w:spacing w:val="-1"/>
          <w:kern w:val="2"/>
          <w:szCs w:val="24"/>
          <w:lang w:val="en-US"/>
          <w14:ligatures w14:val="standardContextual"/>
        </w:rPr>
        <w:t xml:space="preserve"> </w:t>
      </w:r>
      <w:proofErr w:type="spellStart"/>
      <w:r w:rsidRPr="00987610">
        <w:rPr>
          <w:rFonts w:cs="Times New Roman"/>
          <w:bCs/>
          <w:spacing w:val="-2"/>
          <w:kern w:val="2"/>
          <w:szCs w:val="24"/>
          <w:lang w:val="en-US"/>
          <w14:ligatures w14:val="standardContextual"/>
        </w:rPr>
        <w:t>peldvietu</w:t>
      </w:r>
      <w:proofErr w:type="spellEnd"/>
      <w:r w:rsidRPr="00987610">
        <w:rPr>
          <w:rFonts w:cs="Times New Roman"/>
          <w:bCs/>
          <w:spacing w:val="-2"/>
          <w:kern w:val="2"/>
          <w:szCs w:val="24"/>
          <w:lang w:val="en-US"/>
          <w14:ligatures w14:val="standardContextual"/>
        </w:rPr>
        <w:t>.</w:t>
      </w:r>
    </w:p>
    <w:p w14:paraId="1D45F6B2"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bCs/>
          <w:kern w:val="2"/>
          <w:szCs w:val="24"/>
          <w:lang w:val="en-US"/>
          <w14:ligatures w14:val="standardContextual"/>
        </w:rPr>
      </w:pPr>
      <w:proofErr w:type="spellStart"/>
      <w:r w:rsidRPr="00987610">
        <w:rPr>
          <w:rFonts w:cs="Times New Roman"/>
          <w:bCs/>
          <w:kern w:val="2"/>
          <w:szCs w:val="24"/>
          <w:lang w:val="en-US"/>
          <w14:ligatures w14:val="standardContextual"/>
        </w:rPr>
        <w:t>Peldēties</w:t>
      </w:r>
      <w:proofErr w:type="spellEnd"/>
      <w:r w:rsidRPr="00987610">
        <w:rPr>
          <w:rFonts w:cs="Times New Roman"/>
          <w:bCs/>
          <w:spacing w:val="-3"/>
          <w:kern w:val="2"/>
          <w:szCs w:val="24"/>
          <w:lang w:val="en-US"/>
          <w14:ligatures w14:val="standardContextual"/>
        </w:rPr>
        <w:t xml:space="preserve"> </w:t>
      </w:r>
      <w:proofErr w:type="spellStart"/>
      <w:r w:rsidRPr="00987610">
        <w:rPr>
          <w:rFonts w:cs="Times New Roman"/>
          <w:bCs/>
          <w:kern w:val="2"/>
          <w:szCs w:val="24"/>
          <w:lang w:val="en-US"/>
          <w14:ligatures w14:val="standardContextual"/>
        </w:rPr>
        <w:t>ūdens</w:t>
      </w:r>
      <w:proofErr w:type="spellEnd"/>
      <w:r w:rsidRPr="00987610">
        <w:rPr>
          <w:rFonts w:cs="Times New Roman"/>
          <w:bCs/>
          <w:spacing w:val="-3"/>
          <w:kern w:val="2"/>
          <w:szCs w:val="24"/>
          <w:lang w:val="en-US"/>
          <w14:ligatures w14:val="standardContextual"/>
        </w:rPr>
        <w:t xml:space="preserve"> </w:t>
      </w:r>
      <w:proofErr w:type="spellStart"/>
      <w:r w:rsidRPr="00987610">
        <w:rPr>
          <w:rFonts w:cs="Times New Roman"/>
          <w:bCs/>
          <w:kern w:val="2"/>
          <w:szCs w:val="24"/>
          <w:lang w:val="en-US"/>
          <w14:ligatures w14:val="standardContextual"/>
        </w:rPr>
        <w:t>tilpnēs</w:t>
      </w:r>
      <w:proofErr w:type="spellEnd"/>
      <w:r w:rsidRPr="00987610">
        <w:rPr>
          <w:rFonts w:cs="Times New Roman"/>
          <w:bCs/>
          <w:kern w:val="2"/>
          <w:szCs w:val="24"/>
          <w:lang w:val="en-US"/>
          <w14:ligatures w14:val="standardContextual"/>
        </w:rPr>
        <w:t>,</w:t>
      </w:r>
      <w:r w:rsidRPr="00987610">
        <w:rPr>
          <w:rFonts w:cs="Times New Roman"/>
          <w:bCs/>
          <w:spacing w:val="-2"/>
          <w:kern w:val="2"/>
          <w:szCs w:val="24"/>
          <w:lang w:val="en-US"/>
          <w14:ligatures w14:val="standardContextual"/>
        </w:rPr>
        <w:t xml:space="preserve"> </w:t>
      </w:r>
      <w:proofErr w:type="spellStart"/>
      <w:r w:rsidRPr="00987610">
        <w:rPr>
          <w:rFonts w:cs="Times New Roman"/>
          <w:bCs/>
          <w:kern w:val="2"/>
          <w:szCs w:val="24"/>
          <w:lang w:val="en-US"/>
          <w14:ligatures w14:val="standardContextual"/>
        </w:rPr>
        <w:t>kur</w:t>
      </w:r>
      <w:proofErr w:type="spellEnd"/>
      <w:r w:rsidRPr="00987610">
        <w:rPr>
          <w:rFonts w:cs="Times New Roman"/>
          <w:bCs/>
          <w:spacing w:val="-2"/>
          <w:kern w:val="2"/>
          <w:szCs w:val="24"/>
          <w:lang w:val="en-US"/>
          <w14:ligatures w14:val="standardContextual"/>
        </w:rPr>
        <w:t xml:space="preserve"> </w:t>
      </w:r>
      <w:proofErr w:type="spellStart"/>
      <w:r w:rsidRPr="00987610">
        <w:rPr>
          <w:rFonts w:cs="Times New Roman"/>
          <w:bCs/>
          <w:kern w:val="2"/>
          <w:szCs w:val="24"/>
          <w:lang w:val="en-US"/>
          <w14:ligatures w14:val="standardContextual"/>
        </w:rPr>
        <w:t>tas</w:t>
      </w:r>
      <w:proofErr w:type="spellEnd"/>
      <w:r w:rsidRPr="00987610">
        <w:rPr>
          <w:rFonts w:cs="Times New Roman"/>
          <w:bCs/>
          <w:spacing w:val="-3"/>
          <w:kern w:val="2"/>
          <w:szCs w:val="24"/>
          <w:lang w:val="en-US"/>
          <w14:ligatures w14:val="standardContextual"/>
        </w:rPr>
        <w:t xml:space="preserve"> </w:t>
      </w:r>
      <w:proofErr w:type="spellStart"/>
      <w:r w:rsidRPr="00987610">
        <w:rPr>
          <w:rFonts w:cs="Times New Roman"/>
          <w:bCs/>
          <w:kern w:val="2"/>
          <w:szCs w:val="24"/>
          <w:lang w:val="en-US"/>
          <w14:ligatures w14:val="standardContextual"/>
        </w:rPr>
        <w:t>ir</w:t>
      </w:r>
      <w:proofErr w:type="spellEnd"/>
      <w:r w:rsidRPr="00987610">
        <w:rPr>
          <w:rFonts w:cs="Times New Roman"/>
          <w:bCs/>
          <w:spacing w:val="-2"/>
          <w:kern w:val="2"/>
          <w:szCs w:val="24"/>
          <w:lang w:val="en-US"/>
          <w14:ligatures w14:val="standardContextual"/>
        </w:rPr>
        <w:t xml:space="preserve"> </w:t>
      </w:r>
      <w:proofErr w:type="spellStart"/>
      <w:r w:rsidRPr="00987610">
        <w:rPr>
          <w:rFonts w:cs="Times New Roman"/>
          <w:bCs/>
          <w:spacing w:val="-2"/>
          <w:kern w:val="2"/>
          <w:szCs w:val="24"/>
          <w:lang w:val="en-US"/>
          <w14:ligatures w14:val="standardContextual"/>
        </w:rPr>
        <w:t>aizliegts</w:t>
      </w:r>
      <w:proofErr w:type="spellEnd"/>
      <w:r w:rsidRPr="00987610">
        <w:rPr>
          <w:rFonts w:cs="Times New Roman"/>
          <w:bCs/>
          <w:spacing w:val="-2"/>
          <w:kern w:val="2"/>
          <w:szCs w:val="24"/>
          <w:lang w:val="en-US"/>
          <w14:ligatures w14:val="standardContextual"/>
        </w:rPr>
        <w:t>.</w:t>
      </w:r>
    </w:p>
    <w:p w14:paraId="2015CC87"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jc w:val="both"/>
        <w:rPr>
          <w:rFonts w:cs="Times New Roman"/>
          <w:kern w:val="2"/>
          <w:szCs w:val="24"/>
          <w:lang w:val="en-US"/>
          <w14:ligatures w14:val="standardContextual"/>
        </w:rPr>
      </w:pPr>
      <w:proofErr w:type="spellStart"/>
      <w:r w:rsidRPr="00987610">
        <w:rPr>
          <w:rFonts w:cs="Times New Roman"/>
          <w:bCs/>
          <w:kern w:val="2"/>
          <w:szCs w:val="24"/>
          <w:lang w:val="en-US"/>
          <w14:ligatures w14:val="standardContextual"/>
        </w:rPr>
        <w:lastRenderedPageBreak/>
        <w:t>Palīdzības</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sniegšanu</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slīcējam</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sniedz</w:t>
      </w:r>
      <w:proofErr w:type="spellEnd"/>
      <w:r w:rsidRPr="00987610">
        <w:rPr>
          <w:rFonts w:cs="Times New Roman"/>
          <w:bCs/>
          <w:spacing w:val="40"/>
          <w:kern w:val="2"/>
          <w:szCs w:val="24"/>
          <w:lang w:val="en-US"/>
          <w14:ligatures w14:val="standardContextual"/>
        </w:rPr>
        <w:t xml:space="preserve"> </w:t>
      </w:r>
      <w:r w:rsidRPr="00987610">
        <w:rPr>
          <w:rFonts w:cs="Times New Roman"/>
          <w:bCs/>
          <w:kern w:val="2"/>
          <w:szCs w:val="24"/>
          <w:lang w:val="en-US"/>
          <w14:ligatures w14:val="standardContextual"/>
        </w:rPr>
        <w:t>persona,</w:t>
      </w:r>
      <w:r w:rsidRPr="00987610">
        <w:rPr>
          <w:rFonts w:cs="Times New Roman"/>
          <w:bCs/>
          <w:spacing w:val="40"/>
          <w:kern w:val="2"/>
          <w:szCs w:val="24"/>
          <w:lang w:val="en-US"/>
          <w14:ligatures w14:val="standardContextual"/>
        </w:rPr>
        <w:t xml:space="preserve"> </w:t>
      </w:r>
      <w:proofErr w:type="spellStart"/>
      <w:r w:rsidRPr="00987610">
        <w:rPr>
          <w:rFonts w:cs="Times New Roman"/>
          <w:bCs/>
          <w:kern w:val="2"/>
          <w:szCs w:val="24"/>
          <w:lang w:val="en-US"/>
          <w14:ligatures w14:val="standardContextual"/>
        </w:rPr>
        <w:t>kura</w:t>
      </w:r>
      <w:proofErr w:type="spellEnd"/>
      <w:r w:rsidRPr="00987610">
        <w:rPr>
          <w:rFonts w:cs="Times New Roman"/>
          <w:bCs/>
          <w:spacing w:val="38"/>
          <w:kern w:val="2"/>
          <w:szCs w:val="24"/>
          <w:lang w:val="en-US"/>
          <w14:ligatures w14:val="standardContextual"/>
        </w:rPr>
        <w:t xml:space="preserve"> </w:t>
      </w:r>
      <w:proofErr w:type="spellStart"/>
      <w:r w:rsidRPr="00987610">
        <w:rPr>
          <w:rFonts w:cs="Times New Roman"/>
          <w:bCs/>
          <w:kern w:val="2"/>
          <w:szCs w:val="24"/>
          <w:lang w:val="en-US"/>
          <w14:ligatures w14:val="standardContextual"/>
        </w:rPr>
        <w:t>apguvusi</w:t>
      </w:r>
      <w:proofErr w:type="spellEnd"/>
      <w:r w:rsidRPr="00987610">
        <w:rPr>
          <w:rFonts w:cs="Times New Roman"/>
          <w:bCs/>
          <w:spacing w:val="39"/>
          <w:kern w:val="2"/>
          <w:szCs w:val="24"/>
          <w:lang w:val="en-US"/>
          <w14:ligatures w14:val="standardContextual"/>
        </w:rPr>
        <w:t xml:space="preserve"> </w:t>
      </w:r>
      <w:proofErr w:type="spellStart"/>
      <w:r w:rsidRPr="00987610">
        <w:rPr>
          <w:rFonts w:cs="Times New Roman"/>
          <w:bCs/>
          <w:kern w:val="2"/>
          <w:szCs w:val="24"/>
          <w:lang w:val="en-US"/>
          <w14:ligatures w14:val="standardContextual"/>
        </w:rPr>
        <w:t>peldēšanas</w:t>
      </w:r>
      <w:proofErr w:type="spellEnd"/>
      <w:r w:rsidRPr="00987610">
        <w:rPr>
          <w:rFonts w:cs="Times New Roman"/>
          <w:bCs/>
          <w:spacing w:val="38"/>
          <w:kern w:val="2"/>
          <w:szCs w:val="24"/>
          <w:lang w:val="en-US"/>
          <w14:ligatures w14:val="standardContextual"/>
        </w:rPr>
        <w:t xml:space="preserve"> </w:t>
      </w:r>
      <w:proofErr w:type="spellStart"/>
      <w:r w:rsidRPr="00987610">
        <w:rPr>
          <w:rFonts w:cs="Times New Roman"/>
          <w:bCs/>
          <w:kern w:val="2"/>
          <w:szCs w:val="24"/>
          <w:lang w:val="en-US"/>
          <w14:ligatures w14:val="standardContextual"/>
        </w:rPr>
        <w:t>tehniku</w:t>
      </w:r>
      <w:proofErr w:type="spellEnd"/>
      <w:r w:rsidRPr="00987610">
        <w:rPr>
          <w:rFonts w:cs="Times New Roman"/>
          <w:bCs/>
          <w:kern w:val="2"/>
          <w:szCs w:val="24"/>
          <w:lang w:val="en-US"/>
          <w14:ligatures w14:val="standardContextual"/>
        </w:rPr>
        <w:t xml:space="preserve"> un zina </w:t>
      </w:r>
      <w:proofErr w:type="spellStart"/>
      <w:r w:rsidRPr="00987610">
        <w:rPr>
          <w:rFonts w:cs="Times New Roman"/>
          <w:bCs/>
          <w:kern w:val="2"/>
          <w:szCs w:val="24"/>
          <w:lang w:val="en-US"/>
          <w14:ligatures w14:val="standardContextual"/>
        </w:rPr>
        <w:t>paņēmienus</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kā</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satvert</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cietušo</w:t>
      </w:r>
      <w:proofErr w:type="spellEnd"/>
      <w:r w:rsidRPr="00987610">
        <w:rPr>
          <w:rFonts w:cs="Times New Roman"/>
          <w:bCs/>
          <w:kern w:val="2"/>
          <w:szCs w:val="24"/>
          <w:lang w:val="en-US"/>
          <w14:ligatures w14:val="standardContextual"/>
        </w:rPr>
        <w:t xml:space="preserve"> un </w:t>
      </w:r>
      <w:proofErr w:type="spellStart"/>
      <w:r w:rsidRPr="00987610">
        <w:rPr>
          <w:rFonts w:cs="Times New Roman"/>
          <w:bCs/>
          <w:kern w:val="2"/>
          <w:szCs w:val="24"/>
          <w:lang w:val="en-US"/>
          <w14:ligatures w14:val="standardContextual"/>
        </w:rPr>
        <w:t>izvilkt</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viņu</w:t>
      </w:r>
      <w:proofErr w:type="spellEnd"/>
      <w:r w:rsidRPr="00987610">
        <w:rPr>
          <w:rFonts w:cs="Times New Roman"/>
          <w:bCs/>
          <w:kern w:val="2"/>
          <w:szCs w:val="24"/>
          <w:lang w:val="en-US"/>
          <w14:ligatures w14:val="standardContextual"/>
        </w:rPr>
        <w:t xml:space="preserve"> </w:t>
      </w:r>
      <w:proofErr w:type="spellStart"/>
      <w:r w:rsidRPr="00987610">
        <w:rPr>
          <w:rFonts w:cs="Times New Roman"/>
          <w:bCs/>
          <w:kern w:val="2"/>
          <w:szCs w:val="24"/>
          <w:lang w:val="en-US"/>
          <w14:ligatures w14:val="standardContextual"/>
        </w:rPr>
        <w:t>krastā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Vienlaicīgi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parūpējieties</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savu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drošību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izmantojot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kādu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peldlīdzekli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bumbu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piepūšamās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rotaļlietas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tml</w:t>
      </w:r>
      <w:proofErr w:type="spellEnd"/>
      <w:r w:rsidRPr="00987610">
        <w:rPr>
          <w:rFonts w:cs="Times New Roman"/>
          <w:kern w:val="2"/>
          <w:szCs w:val="24"/>
          <w:lang w:val="en-US"/>
          <w14:ligatures w14:val="standardContextual"/>
        </w:rPr>
        <w:t>.).</w:t>
      </w:r>
    </w:p>
    <w:p w14:paraId="7F5423EA"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Slīcējam</w:t>
      </w:r>
      <w:proofErr w:type="spellEnd"/>
      <w:r w:rsidRPr="00987610">
        <w:rPr>
          <w:rFonts w:cs="Times New Roman"/>
          <w:kern w:val="2"/>
          <w:szCs w:val="24"/>
          <w:lang w:val="en-US"/>
          <w14:ligatures w14:val="standardContextual"/>
        </w:rPr>
        <w:t xml:space="preserve"> var </w:t>
      </w:r>
      <w:proofErr w:type="spellStart"/>
      <w:r w:rsidRPr="00987610">
        <w:rPr>
          <w:rFonts w:cs="Times New Roman"/>
          <w:kern w:val="2"/>
          <w:szCs w:val="24"/>
          <w:lang w:val="en-US"/>
          <w14:ligatures w14:val="standardContextual"/>
        </w:rPr>
        <w:t>sniegt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palīdzību</w:t>
      </w:r>
      <w:proofErr w:type="spellEnd"/>
      <w:r w:rsidRPr="00987610">
        <w:rPr>
          <w:rFonts w:cs="Times New Roman"/>
          <w:kern w:val="2"/>
          <w:szCs w:val="24"/>
          <w:lang w:val="en-US"/>
          <w14:ligatures w14:val="standardContextual"/>
        </w:rPr>
        <w:t xml:space="preserve"> no </w:t>
      </w:r>
      <w:proofErr w:type="spellStart"/>
      <w:r w:rsidRPr="00987610">
        <w:rPr>
          <w:rFonts w:cs="Times New Roman"/>
          <w:kern w:val="2"/>
          <w:szCs w:val="24"/>
          <w:lang w:val="en-US"/>
          <w14:ligatures w14:val="standardContextual"/>
        </w:rPr>
        <w:t>krasta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pametot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virvi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kādu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peldošu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priekšmetu</w:t>
      </w:r>
      <w:proofErr w:type="spellEnd"/>
      <w:r w:rsidRPr="00987610">
        <w:rPr>
          <w:rFonts w:cs="Times New Roman"/>
          <w:kern w:val="2"/>
          <w:szCs w:val="24"/>
          <w:lang w:val="en-US"/>
          <w14:ligatures w14:val="standardContextual"/>
        </w:rPr>
        <w:t xml:space="preserve">, kas </w:t>
      </w:r>
      <w:proofErr w:type="spellStart"/>
      <w:r w:rsidRPr="00987610">
        <w:rPr>
          <w:rFonts w:cs="Times New Roman"/>
          <w:kern w:val="2"/>
          <w:szCs w:val="24"/>
          <w:lang w:val="en-US"/>
          <w14:ligatures w14:val="standardContextual"/>
        </w:rPr>
        <w:t>palīdzētu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noturēties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virs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w:t>
      </w:r>
    </w:p>
    <w:p w14:paraId="59F2D625" w14:textId="77777777" w:rsidR="00987610" w:rsidRPr="00987610" w:rsidRDefault="00987610" w:rsidP="00987610">
      <w:pPr>
        <w:widowControl w:val="0"/>
        <w:numPr>
          <w:ilvl w:val="1"/>
          <w:numId w:val="15"/>
        </w:numPr>
        <w:tabs>
          <w:tab w:val="left" w:pos="851"/>
          <w:tab w:val="left" w:pos="99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Nelaimes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gadījumā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nekavējoties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izsaukt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glābējus</w:t>
      </w:r>
      <w:proofErr w:type="spellEnd"/>
      <w:r w:rsidRPr="00987610">
        <w:rPr>
          <w:rFonts w:cs="Times New Roman"/>
          <w:kern w:val="2"/>
          <w:szCs w:val="24"/>
          <w:lang w:val="en-US"/>
          <w14:ligatures w14:val="standardContextual"/>
        </w:rPr>
        <w:t xml:space="preserve"> pa </w:t>
      </w:r>
      <w:proofErr w:type="spellStart"/>
      <w:r w:rsidRPr="00987610">
        <w:rPr>
          <w:rFonts w:cs="Times New Roman"/>
          <w:kern w:val="2"/>
          <w:szCs w:val="24"/>
          <w:lang w:val="en-US"/>
          <w14:ligatures w14:val="standardContextual"/>
        </w:rPr>
        <w:t>tālruni</w:t>
      </w:r>
      <w:proofErr w:type="spellEnd"/>
      <w:r w:rsidRPr="00987610">
        <w:rPr>
          <w:rFonts w:cs="Times New Roman"/>
          <w:kern w:val="2"/>
          <w:szCs w:val="24"/>
          <w:lang w:val="en-US"/>
          <w14:ligatures w14:val="standardContextual"/>
        </w:rPr>
        <w:t xml:space="preserve"> 112,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iespējas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precīzāk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norādot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nelaimes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koordinātes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piebraukšanas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iespējas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Sagaidīt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glābējus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norādīt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atrašanās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w:t>
      </w:r>
    </w:p>
    <w:p w14:paraId="540E394F" w14:textId="77777777" w:rsidR="00987610" w:rsidRPr="00987610" w:rsidRDefault="00987610" w:rsidP="00987610">
      <w:pPr>
        <w:tabs>
          <w:tab w:val="left" w:pos="1626"/>
          <w:tab w:val="left" w:pos="1827"/>
        </w:tabs>
        <w:ind w:left="720" w:right="4"/>
        <w:contextualSpacing/>
        <w:rPr>
          <w:rFonts w:cs="Times New Roman"/>
          <w:kern w:val="2"/>
          <w:szCs w:val="24"/>
          <w:lang w:val="en-US"/>
          <w14:ligatures w14:val="standardContextual"/>
        </w:rPr>
      </w:pPr>
    </w:p>
    <w:p w14:paraId="40B96CCE" w14:textId="77777777" w:rsidR="00987610" w:rsidRPr="00987610" w:rsidRDefault="00987610" w:rsidP="00987610">
      <w:pPr>
        <w:widowControl w:val="0"/>
        <w:numPr>
          <w:ilvl w:val="0"/>
          <w:numId w:val="15"/>
        </w:numPr>
        <w:autoSpaceDE w:val="0"/>
        <w:autoSpaceDN w:val="0"/>
        <w:spacing w:after="0" w:line="240" w:lineRule="auto"/>
        <w:ind w:right="4"/>
        <w:contextualSpacing/>
        <w:jc w:val="center"/>
        <w:rPr>
          <w:rFonts w:cs="Times New Roman"/>
          <w:b/>
          <w:kern w:val="2"/>
          <w:szCs w:val="24"/>
          <w:lang w:val="en-US"/>
          <w14:ligatures w14:val="standardContextual"/>
        </w:rPr>
      </w:pPr>
      <w:proofErr w:type="spellStart"/>
      <w:r w:rsidRPr="00987610">
        <w:rPr>
          <w:rFonts w:cs="Times New Roman"/>
          <w:b/>
          <w:kern w:val="2"/>
          <w:szCs w:val="24"/>
          <w:lang w:val="en-US"/>
          <w14:ligatures w14:val="standardContextual"/>
        </w:rPr>
        <w:t>Drošība</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uz</w:t>
      </w:r>
      <w:proofErr w:type="spellEnd"/>
      <w:r w:rsidRPr="00987610">
        <w:rPr>
          <w:rFonts w:cs="Times New Roman"/>
          <w:b/>
          <w:kern w:val="2"/>
          <w:szCs w:val="24"/>
          <w:lang w:val="en-US"/>
          <w14:ligatures w14:val="standardContextual"/>
        </w:rPr>
        <w:t xml:space="preserve"> </w:t>
      </w:r>
      <w:proofErr w:type="spellStart"/>
      <w:r w:rsidRPr="00987610">
        <w:rPr>
          <w:rFonts w:cs="Times New Roman"/>
          <w:b/>
          <w:kern w:val="2"/>
          <w:szCs w:val="24"/>
          <w:lang w:val="en-US"/>
          <w14:ligatures w14:val="standardContextual"/>
        </w:rPr>
        <w:t>ledus</w:t>
      </w:r>
      <w:proofErr w:type="spellEnd"/>
    </w:p>
    <w:p w14:paraId="24900443" w14:textId="77777777" w:rsidR="00987610" w:rsidRPr="00987610" w:rsidRDefault="00987610" w:rsidP="00987610">
      <w:pPr>
        <w:ind w:right="4"/>
        <w:contextualSpacing/>
        <w:rPr>
          <w:rFonts w:cs="Times New Roman"/>
          <w:b/>
          <w:kern w:val="2"/>
          <w:szCs w:val="24"/>
          <w:lang w:val="en-US"/>
          <w14:ligatures w14:val="standardContextual"/>
        </w:rPr>
      </w:pPr>
    </w:p>
    <w:p w14:paraId="4400479F"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Lielākā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bīstamība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darbībām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ziemas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sākumā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kad</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kārta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vēl</w:t>
      </w:r>
      <w:proofErr w:type="spellEnd"/>
      <w:r w:rsidRPr="00987610">
        <w:rPr>
          <w:rFonts w:cs="Times New Roman"/>
          <w:kern w:val="2"/>
          <w:szCs w:val="24"/>
          <w:lang w:val="en-US"/>
          <w14:ligatures w14:val="standardContextual"/>
        </w:rPr>
        <w:t xml:space="preserve"> nav </w:t>
      </w:r>
      <w:proofErr w:type="spellStart"/>
      <w:r w:rsidRPr="00987610">
        <w:rPr>
          <w:rFonts w:cs="Times New Roman"/>
          <w:kern w:val="2"/>
          <w:szCs w:val="24"/>
          <w:lang w:val="en-US"/>
          <w14:ligatures w14:val="standardContextual"/>
        </w:rPr>
        <w:t>izveidojusies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pietiekami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bieza</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pavasarī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kad</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kļūst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trausls</w:t>
      </w:r>
      <w:proofErr w:type="spellEnd"/>
      <w:r w:rsidRPr="00987610">
        <w:rPr>
          <w:rFonts w:cs="Times New Roman"/>
          <w:kern w:val="2"/>
          <w:szCs w:val="24"/>
          <w:lang w:val="en-US"/>
          <w14:ligatures w14:val="standardContextual"/>
        </w:rPr>
        <w:t>.</w:t>
      </w:r>
    </w:p>
    <w:p w14:paraId="59C86AF6"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 xml:space="preserve">Lai </w:t>
      </w:r>
      <w:proofErr w:type="spellStart"/>
      <w:r w:rsidRPr="00987610">
        <w:rPr>
          <w:rFonts w:cs="Times New Roman"/>
          <w:kern w:val="2"/>
          <w:szCs w:val="24"/>
          <w:lang w:val="en-US"/>
          <w14:ligatures w14:val="standardContextual"/>
        </w:rPr>
        <w:t>varētu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droši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slidot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spēlēt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hokeju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darīt</w:t>
      </w:r>
      <w:proofErr w:type="spellEnd"/>
      <w:r w:rsidRPr="00987610">
        <w:rPr>
          <w:rFonts w:cs="Times New Roman"/>
          <w:kern w:val="2"/>
          <w:szCs w:val="24"/>
          <w:lang w:val="en-US"/>
          <w14:ligatures w14:val="standardContextual"/>
        </w:rPr>
        <w:t xml:space="preserve"> ko </w:t>
      </w:r>
      <w:proofErr w:type="spellStart"/>
      <w:r w:rsidRPr="00987610">
        <w:rPr>
          <w:rFonts w:cs="Times New Roman"/>
          <w:kern w:val="2"/>
          <w:szCs w:val="24"/>
          <w:lang w:val="en-US"/>
          <w14:ligatures w14:val="standardContextual"/>
        </w:rPr>
        <w:t>citu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nepieciešams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vismaz</w:t>
      </w:r>
      <w:proofErr w:type="spellEnd"/>
      <w:r w:rsidRPr="00987610">
        <w:rPr>
          <w:rFonts w:cs="Times New Roman"/>
          <w:kern w:val="2"/>
          <w:szCs w:val="24"/>
          <w:lang w:val="en-US"/>
          <w14:ligatures w14:val="standardContextual"/>
        </w:rPr>
        <w:t xml:space="preserve"> 25 cm </w:t>
      </w:r>
      <w:proofErr w:type="spellStart"/>
      <w:r w:rsidRPr="00987610">
        <w:rPr>
          <w:rFonts w:cs="Times New Roman"/>
          <w:kern w:val="2"/>
          <w:szCs w:val="24"/>
          <w:lang w:val="en-US"/>
          <w14:ligatures w14:val="standardContextual"/>
        </w:rPr>
        <w:t>biezs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w:t>
      </w:r>
    </w:p>
    <w:p w14:paraId="78BC5527"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Ūdenstilpnes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neaizsalst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ūdenskrātuvēs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ietek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siltāks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rūpnieciski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izmantots</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ūdens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upju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grīvās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sašaurinājumos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kuģošanas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ceļos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tiltiem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zvejnieku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izcirsto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āliņģu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vietās</w:t>
      </w:r>
      <w:proofErr w:type="spellEnd"/>
      <w:r w:rsidRPr="00987610">
        <w:rPr>
          <w:rFonts w:cs="Times New Roman"/>
          <w:kern w:val="2"/>
          <w:szCs w:val="24"/>
          <w:lang w:val="en-US"/>
          <w14:ligatures w14:val="standardContextual"/>
        </w:rPr>
        <w:t>.</w:t>
      </w:r>
    </w:p>
    <w:p w14:paraId="6C1BA7AF" w14:textId="77777777" w:rsidR="00987610" w:rsidRPr="00987610" w:rsidRDefault="00987610" w:rsidP="00987610">
      <w:pPr>
        <w:widowControl w:val="0"/>
        <w:numPr>
          <w:ilvl w:val="1"/>
          <w:numId w:val="15"/>
        </w:numPr>
        <w:tabs>
          <w:tab w:val="left" w:pos="993"/>
          <w:tab w:val="left" w:pos="227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Ledus</w:t>
      </w:r>
      <w:proofErr w:type="spellEnd"/>
      <w:r w:rsidRPr="00987610">
        <w:rPr>
          <w:rFonts w:cs="Times New Roman"/>
          <w:spacing w:val="-4"/>
          <w:kern w:val="2"/>
          <w:szCs w:val="24"/>
          <w:lang w:val="en-US"/>
          <w14:ligatures w14:val="standardContextual"/>
        </w:rPr>
        <w:t xml:space="preserve"> </w:t>
      </w:r>
      <w:proofErr w:type="spellStart"/>
      <w:r w:rsidRPr="00987610">
        <w:rPr>
          <w:rFonts w:cs="Times New Roman"/>
          <w:kern w:val="2"/>
          <w:szCs w:val="24"/>
          <w:lang w:val="en-US"/>
          <w14:ligatures w14:val="standardContextual"/>
        </w:rPr>
        <w:t>izturību</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mazina</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iesalušas</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niedres</w:t>
      </w:r>
      <w:proofErr w:type="spellEnd"/>
      <w:r w:rsidRPr="00987610">
        <w:rPr>
          <w:rFonts w:cs="Times New Roman"/>
          <w:kern w:val="2"/>
          <w:szCs w:val="24"/>
          <w:lang w:val="en-US"/>
          <w14:ligatures w14:val="standardContextual"/>
        </w:rPr>
        <w:t>,</w:t>
      </w:r>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krūmi</w:t>
      </w:r>
      <w:proofErr w:type="spellEnd"/>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citi</w:t>
      </w:r>
      <w:proofErr w:type="spellEnd"/>
      <w:r w:rsidRPr="00987610">
        <w:rPr>
          <w:rFonts w:cs="Times New Roman"/>
          <w:kern w:val="2"/>
          <w:szCs w:val="24"/>
          <w:lang w:val="en-US"/>
          <w14:ligatures w14:val="standardContextual"/>
        </w:rPr>
        <w:t xml:space="preserve"> </w:t>
      </w:r>
      <w:proofErr w:type="spellStart"/>
      <w:r w:rsidRPr="00987610">
        <w:rPr>
          <w:rFonts w:cs="Times New Roman"/>
          <w:spacing w:val="-2"/>
          <w:kern w:val="2"/>
          <w:szCs w:val="24"/>
          <w:lang w:val="en-US"/>
          <w14:ligatures w14:val="standardContextual"/>
        </w:rPr>
        <w:t>priekšmeti</w:t>
      </w:r>
      <w:proofErr w:type="spellEnd"/>
      <w:r w:rsidRPr="00987610">
        <w:rPr>
          <w:rFonts w:cs="Times New Roman"/>
          <w:spacing w:val="-2"/>
          <w:kern w:val="2"/>
          <w:szCs w:val="24"/>
          <w:lang w:val="en-US"/>
          <w14:ligatures w14:val="standardContextual"/>
        </w:rPr>
        <w:t>.</w:t>
      </w:r>
    </w:p>
    <w:p w14:paraId="7BFCE1C7"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Lai</w:t>
      </w:r>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palīdzētu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ledū</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ielūzušajam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viņam</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tuvojas</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rāpus</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vai</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guļus</w:t>
      </w:r>
      <w:proofErr w:type="spellEnd"/>
      <w:r w:rsidRPr="00987610">
        <w:rPr>
          <w:rFonts w:cs="Times New Roman"/>
          <w:kern w:val="2"/>
          <w:szCs w:val="24"/>
          <w:lang w:val="en-US"/>
          <w14:ligatures w14:val="standardContextual"/>
        </w:rPr>
        <w:t>,</w:t>
      </w:r>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netuvojoties</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spacing w:val="80"/>
          <w:kern w:val="2"/>
          <w:szCs w:val="24"/>
          <w:lang w:val="en-US"/>
          <w14:ligatures w14:val="standardContextual"/>
        </w:rPr>
        <w:t xml:space="preserve"> </w:t>
      </w:r>
      <w:proofErr w:type="spellStart"/>
      <w:r w:rsidRPr="00987610">
        <w:rPr>
          <w:rFonts w:cs="Times New Roman"/>
          <w:kern w:val="2"/>
          <w:szCs w:val="24"/>
          <w:lang w:val="en-US"/>
          <w14:ligatures w14:val="standardContextual"/>
        </w:rPr>
        <w:t>pašai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ielūzuma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vietai</w:t>
      </w:r>
      <w:proofErr w:type="spellEnd"/>
      <w:r w:rsidRPr="00987610">
        <w:rPr>
          <w:rFonts w:cs="Times New Roman"/>
          <w:kern w:val="2"/>
          <w:szCs w:val="24"/>
          <w:lang w:val="en-US"/>
          <w14:ligatures w14:val="standardContextual"/>
        </w:rPr>
        <w:t>.</w:t>
      </w:r>
    </w:p>
    <w:p w14:paraId="2F6E7D37"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Ledū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ielūzušajam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apmēram</w:t>
      </w:r>
      <w:proofErr w:type="spellEnd"/>
      <w:r w:rsidRPr="00987610">
        <w:rPr>
          <w:rFonts w:cs="Times New Roman"/>
          <w:kern w:val="2"/>
          <w:szCs w:val="24"/>
          <w:lang w:val="en-US"/>
          <w14:ligatures w14:val="standardContextual"/>
        </w:rPr>
        <w:t xml:space="preserve"> no 2- 5 </w:t>
      </w:r>
      <w:proofErr w:type="spellStart"/>
      <w:r w:rsidRPr="00987610">
        <w:rPr>
          <w:rFonts w:cs="Times New Roman"/>
          <w:kern w:val="2"/>
          <w:szCs w:val="24"/>
          <w:lang w:val="en-US"/>
          <w14:ligatures w14:val="standardContextual"/>
        </w:rPr>
        <w:t>metru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attāluma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pamet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auklu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sasietu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apģērba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gabalu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garu</w:t>
      </w:r>
      <w:proofErr w:type="spellEnd"/>
      <w:r w:rsidRPr="00987610">
        <w:rPr>
          <w:rFonts w:cs="Times New Roman"/>
          <w:kern w:val="2"/>
          <w:szCs w:val="24"/>
          <w:lang w:val="en-US"/>
          <w14:ligatures w14:val="standardContextual"/>
        </w:rPr>
        <w:t xml:space="preserve"> koku </w:t>
      </w:r>
      <w:proofErr w:type="spellStart"/>
      <w:r w:rsidRPr="00987610">
        <w:rPr>
          <w:rFonts w:cs="Times New Roman"/>
          <w:kern w:val="2"/>
          <w:szCs w:val="24"/>
          <w:lang w:val="en-US"/>
          <w14:ligatures w14:val="standardContextual"/>
        </w:rPr>
        <w:t>vai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kādu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citu</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priekšmetu</w:t>
      </w:r>
      <w:proofErr w:type="spellEnd"/>
      <w:r w:rsidRPr="00987610">
        <w:rPr>
          <w:rFonts w:cs="Times New Roman"/>
          <w:kern w:val="2"/>
          <w:szCs w:val="24"/>
          <w:lang w:val="en-US"/>
          <w14:ligatures w14:val="standardContextual"/>
        </w:rPr>
        <w:t>.</w:t>
      </w:r>
    </w:p>
    <w:p w14:paraId="3CC66C71" w14:textId="77777777" w:rsidR="00987610" w:rsidRPr="00987610" w:rsidRDefault="00987610" w:rsidP="00987610">
      <w:pPr>
        <w:widowControl w:val="0"/>
        <w:numPr>
          <w:ilvl w:val="1"/>
          <w:numId w:val="15"/>
        </w:numPr>
        <w:tabs>
          <w:tab w:val="left" w:pos="993"/>
          <w:tab w:val="left" w:pos="2273"/>
        </w:tabs>
        <w:autoSpaceDE w:val="0"/>
        <w:autoSpaceDN w:val="0"/>
        <w:spacing w:after="0" w:line="240" w:lineRule="auto"/>
        <w:ind w:right="4"/>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Ja</w:t>
      </w:r>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glābēji</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vairāki</w:t>
      </w:r>
      <w:proofErr w:type="spellEnd"/>
      <w:r w:rsidRPr="00987610">
        <w:rPr>
          <w:rFonts w:cs="Times New Roman"/>
          <w:kern w:val="2"/>
          <w:szCs w:val="24"/>
          <w:lang w:val="en-US"/>
          <w14:ligatures w14:val="standardContextual"/>
        </w:rPr>
        <w:t>,</w:t>
      </w:r>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ievēro</w:t>
      </w:r>
      <w:proofErr w:type="spellEnd"/>
      <w:r w:rsidRPr="00987610">
        <w:rPr>
          <w:rFonts w:cs="Times New Roman"/>
          <w:kern w:val="2"/>
          <w:szCs w:val="24"/>
          <w:lang w:val="en-US"/>
          <w14:ligatures w14:val="standardContextual"/>
        </w:rPr>
        <w:t>, ka</w:t>
      </w:r>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viens</w:t>
      </w:r>
      <w:proofErr w:type="spellEnd"/>
      <w:r w:rsidRPr="00987610">
        <w:rPr>
          <w:rFonts w:cs="Times New Roman"/>
          <w:kern w:val="2"/>
          <w:szCs w:val="24"/>
          <w:lang w:val="en-US"/>
          <w14:ligatures w14:val="standardContextual"/>
        </w:rPr>
        <w:t xml:space="preserve"> no</w:t>
      </w:r>
      <w:r w:rsidRPr="00987610">
        <w:rPr>
          <w:rFonts w:cs="Times New Roman"/>
          <w:spacing w:val="-1"/>
          <w:kern w:val="2"/>
          <w:szCs w:val="24"/>
          <w:lang w:val="en-US"/>
          <w14:ligatures w14:val="standardContextual"/>
        </w:rPr>
        <w:t xml:space="preserve"> </w:t>
      </w:r>
      <w:proofErr w:type="spellStart"/>
      <w:r w:rsidRPr="00987610">
        <w:rPr>
          <w:rFonts w:cs="Times New Roman"/>
          <w:kern w:val="2"/>
          <w:szCs w:val="24"/>
          <w:lang w:val="en-US"/>
          <w14:ligatures w14:val="standardContextual"/>
        </w:rPr>
        <w:t>otra</w:t>
      </w:r>
      <w:proofErr w:type="spellEnd"/>
      <w:r w:rsidRPr="00987610">
        <w:rPr>
          <w:rFonts w:cs="Times New Roman"/>
          <w:spacing w:val="-2"/>
          <w:kern w:val="2"/>
          <w:szCs w:val="24"/>
          <w:lang w:val="en-US"/>
          <w14:ligatures w14:val="standardContextual"/>
        </w:rPr>
        <w:t xml:space="preserve"> </w:t>
      </w:r>
      <w:proofErr w:type="spellStart"/>
      <w:r w:rsidRPr="00987610">
        <w:rPr>
          <w:rFonts w:cs="Times New Roman"/>
          <w:kern w:val="2"/>
          <w:szCs w:val="24"/>
          <w:lang w:val="en-US"/>
          <w14:ligatures w14:val="standardContextual"/>
        </w:rPr>
        <w:t>atrodas</w:t>
      </w:r>
      <w:proofErr w:type="spellEnd"/>
      <w:r w:rsidRPr="00987610">
        <w:rPr>
          <w:rFonts w:cs="Times New Roman"/>
          <w:kern w:val="2"/>
          <w:szCs w:val="24"/>
          <w:lang w:val="en-US"/>
          <w14:ligatures w14:val="standardContextual"/>
        </w:rPr>
        <w:t xml:space="preserve"> 2-3</w:t>
      </w:r>
      <w:r w:rsidRPr="00987610">
        <w:rPr>
          <w:rFonts w:cs="Times New Roman"/>
          <w:spacing w:val="-1"/>
          <w:kern w:val="2"/>
          <w:szCs w:val="24"/>
          <w:lang w:val="en-US"/>
          <w14:ligatures w14:val="standardContextual"/>
        </w:rPr>
        <w:t xml:space="preserve"> </w:t>
      </w:r>
      <w:r w:rsidRPr="00987610">
        <w:rPr>
          <w:rFonts w:cs="Times New Roman"/>
          <w:kern w:val="2"/>
          <w:szCs w:val="24"/>
          <w:lang w:val="en-US"/>
          <w14:ligatures w14:val="standardContextual"/>
        </w:rPr>
        <w:t xml:space="preserve">m </w:t>
      </w:r>
      <w:proofErr w:type="spellStart"/>
      <w:r w:rsidRPr="00987610">
        <w:rPr>
          <w:rFonts w:cs="Times New Roman"/>
          <w:spacing w:val="-2"/>
          <w:kern w:val="2"/>
          <w:szCs w:val="24"/>
          <w:lang w:val="en-US"/>
          <w14:ligatures w14:val="standardContextual"/>
        </w:rPr>
        <w:t>attālumā</w:t>
      </w:r>
      <w:proofErr w:type="spellEnd"/>
      <w:r w:rsidRPr="00987610">
        <w:rPr>
          <w:rFonts w:cs="Times New Roman"/>
          <w:spacing w:val="-2"/>
          <w:kern w:val="2"/>
          <w:szCs w:val="24"/>
          <w:lang w:val="en-US"/>
          <w14:ligatures w14:val="standardContextual"/>
        </w:rPr>
        <w:t>.</w:t>
      </w:r>
    </w:p>
    <w:p w14:paraId="233AED24"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proofErr w:type="spellStart"/>
      <w:r w:rsidRPr="00987610">
        <w:rPr>
          <w:rFonts w:cs="Times New Roman"/>
          <w:kern w:val="2"/>
          <w:szCs w:val="24"/>
          <w:lang w:val="en-US"/>
          <w14:ligatures w14:val="standardContextual"/>
        </w:rPr>
        <w:t>Izvelkot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cietušo</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uz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tāpat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rāpus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virzās</w:t>
      </w:r>
      <w:proofErr w:type="spellEnd"/>
      <w:r w:rsidRPr="00987610">
        <w:rPr>
          <w:rFonts w:cs="Times New Roman"/>
          <w:kern w:val="2"/>
          <w:szCs w:val="24"/>
          <w:lang w:val="en-US"/>
          <w14:ligatures w14:val="standardContextual"/>
        </w:rPr>
        <w:t xml:space="preserve"> prom no </w:t>
      </w:r>
      <w:proofErr w:type="spellStart"/>
      <w:r w:rsidRPr="00987610">
        <w:rPr>
          <w:rFonts w:cs="Times New Roman"/>
          <w:kern w:val="2"/>
          <w:szCs w:val="24"/>
          <w:lang w:val="en-US"/>
          <w14:ligatures w14:val="standardContextual"/>
        </w:rPr>
        <w:t>bīstamās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līdz</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krastam</w:t>
      </w:r>
      <w:proofErr w:type="spellEnd"/>
      <w:r w:rsidRPr="00987610">
        <w:rPr>
          <w:rFonts w:cs="Times New Roman"/>
          <w:kern w:val="2"/>
          <w:szCs w:val="24"/>
          <w:lang w:val="en-US"/>
          <w14:ligatures w14:val="standardContextual"/>
        </w:rPr>
        <w:t xml:space="preserve">. Pats </w:t>
      </w:r>
      <w:proofErr w:type="spellStart"/>
      <w:r w:rsidRPr="00987610">
        <w:rPr>
          <w:rFonts w:cs="Times New Roman"/>
          <w:kern w:val="2"/>
          <w:szCs w:val="24"/>
          <w:lang w:val="en-US"/>
          <w14:ligatures w14:val="standardContextual"/>
        </w:rPr>
        <w:t>glābējs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nedrīkst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aizmirst</w:t>
      </w:r>
      <w:proofErr w:type="spellEnd"/>
      <w:r w:rsidRPr="00987610">
        <w:rPr>
          <w:rFonts w:cs="Times New Roman"/>
          <w:kern w:val="2"/>
          <w:szCs w:val="24"/>
          <w:lang w:val="en-US"/>
          <w14:ligatures w14:val="standardContextual"/>
        </w:rPr>
        <w:t xml:space="preserve"> par </w:t>
      </w:r>
      <w:proofErr w:type="spellStart"/>
      <w:r w:rsidRPr="00987610">
        <w:rPr>
          <w:rFonts w:cs="Times New Roman"/>
          <w:kern w:val="2"/>
          <w:szCs w:val="24"/>
          <w:lang w:val="en-US"/>
          <w14:ligatures w14:val="standardContextual"/>
        </w:rPr>
        <w:t>iespējamām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briesmām</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ielūzt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ledū</w:t>
      </w:r>
      <w:proofErr w:type="spellEnd"/>
      <w:r w:rsidRPr="00987610">
        <w:rPr>
          <w:rFonts w:cs="Times New Roman"/>
          <w:kern w:val="2"/>
          <w:szCs w:val="24"/>
          <w:lang w:val="en-US"/>
          <w14:ligatures w14:val="standardContextual"/>
        </w:rPr>
        <w:t>.</w:t>
      </w:r>
    </w:p>
    <w:p w14:paraId="26A83980" w14:textId="77777777" w:rsidR="00987610" w:rsidRPr="00987610" w:rsidRDefault="00987610" w:rsidP="00987610">
      <w:pPr>
        <w:widowControl w:val="0"/>
        <w:numPr>
          <w:ilvl w:val="1"/>
          <w:numId w:val="15"/>
        </w:numPr>
        <w:tabs>
          <w:tab w:val="left" w:pos="993"/>
          <w:tab w:val="left" w:pos="1626"/>
          <w:tab w:val="left" w:pos="2273"/>
        </w:tabs>
        <w:autoSpaceDE w:val="0"/>
        <w:autoSpaceDN w:val="0"/>
        <w:spacing w:after="0" w:line="240" w:lineRule="auto"/>
        <w:ind w:right="4"/>
        <w:contextualSpacing/>
        <w:jc w:val="both"/>
        <w:rPr>
          <w:rFonts w:cs="Times New Roman"/>
          <w:kern w:val="2"/>
          <w:szCs w:val="24"/>
          <w:lang w:val="en-US"/>
          <w14:ligatures w14:val="standardContextual"/>
        </w:rPr>
      </w:pPr>
      <w:r w:rsidRPr="00987610">
        <w:rPr>
          <w:rFonts w:cs="Times New Roman"/>
          <w:kern w:val="2"/>
          <w:szCs w:val="24"/>
          <w:lang w:val="en-US"/>
          <w14:ligatures w14:val="standardContextual"/>
        </w:rPr>
        <w:t>Ja</w:t>
      </w:r>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pamanāt</w:t>
      </w:r>
      <w:proofErr w:type="spellEnd"/>
      <w:r w:rsidRPr="00987610">
        <w:rPr>
          <w:rFonts w:cs="Times New Roman"/>
          <w:kern w:val="2"/>
          <w:szCs w:val="24"/>
          <w:lang w:val="en-US"/>
          <w14:ligatures w14:val="standardContextual"/>
        </w:rPr>
        <w:t>,</w:t>
      </w:r>
      <w:r w:rsidRPr="00987610">
        <w:rPr>
          <w:rFonts w:cs="Times New Roman"/>
          <w:spacing w:val="40"/>
          <w:kern w:val="2"/>
          <w:szCs w:val="24"/>
          <w:lang w:val="en-US"/>
          <w14:ligatures w14:val="standardContextual"/>
        </w:rPr>
        <w:t xml:space="preserve"> </w:t>
      </w:r>
      <w:r w:rsidRPr="00987610">
        <w:rPr>
          <w:rFonts w:cs="Times New Roman"/>
          <w:kern w:val="2"/>
          <w:szCs w:val="24"/>
          <w:lang w:val="en-US"/>
          <w14:ligatures w14:val="standardContextual"/>
        </w:rPr>
        <w:t>ka</w:t>
      </w:r>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cilvēki</w:t>
      </w:r>
      <w:proofErr w:type="spellEnd"/>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aizgājuši</w:t>
      </w:r>
      <w:proofErr w:type="spellEnd"/>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pārāk</w:t>
      </w:r>
      <w:proofErr w:type="spellEnd"/>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tālu</w:t>
      </w:r>
      <w:proofErr w:type="spellEnd"/>
      <w:r w:rsidRPr="00987610">
        <w:rPr>
          <w:rFonts w:cs="Times New Roman"/>
          <w:spacing w:val="40"/>
          <w:kern w:val="2"/>
          <w:szCs w:val="24"/>
          <w:lang w:val="en-US"/>
          <w14:ligatures w14:val="standardContextual"/>
        </w:rPr>
        <w:t xml:space="preserve"> </w:t>
      </w:r>
      <w:r w:rsidRPr="00987610">
        <w:rPr>
          <w:rFonts w:cs="Times New Roman"/>
          <w:kern w:val="2"/>
          <w:szCs w:val="24"/>
          <w:lang w:val="en-US"/>
          <w14:ligatures w14:val="standardContextual"/>
        </w:rPr>
        <w:t>no</w:t>
      </w:r>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krasta</w:t>
      </w:r>
      <w:proofErr w:type="spellEnd"/>
      <w:r w:rsidRPr="00987610">
        <w:rPr>
          <w:rFonts w:cs="Times New Roman"/>
          <w:spacing w:val="40"/>
          <w:kern w:val="2"/>
          <w:szCs w:val="24"/>
          <w:lang w:val="en-US"/>
          <w14:ligatures w14:val="standardContextual"/>
        </w:rPr>
        <w:t xml:space="preserve"> </w:t>
      </w:r>
      <w:r w:rsidRPr="00987610">
        <w:rPr>
          <w:rFonts w:cs="Times New Roman"/>
          <w:kern w:val="2"/>
          <w:szCs w:val="24"/>
          <w:lang w:val="en-US"/>
          <w14:ligatures w14:val="standardContextual"/>
        </w:rPr>
        <w:t>un</w:t>
      </w:r>
      <w:r w:rsidRPr="00987610">
        <w:rPr>
          <w:rFonts w:cs="Times New Roman"/>
          <w:spacing w:val="40"/>
          <w:kern w:val="2"/>
          <w:szCs w:val="24"/>
          <w:lang w:val="en-US"/>
          <w14:ligatures w14:val="standardContextual"/>
        </w:rPr>
        <w:t xml:space="preserve"> </w:t>
      </w:r>
      <w:r w:rsidRPr="00987610">
        <w:rPr>
          <w:rFonts w:cs="Times New Roman"/>
          <w:kern w:val="2"/>
          <w:szCs w:val="24"/>
          <w:lang w:val="en-US"/>
          <w14:ligatures w14:val="standardContextual"/>
        </w:rPr>
        <w:t>var</w:t>
      </w:r>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rasties</w:t>
      </w:r>
      <w:proofErr w:type="spellEnd"/>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problēmas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atgriezties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atpakaļ</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kā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arī</w:t>
      </w:r>
      <w:proofErr w:type="spellEnd"/>
      <w:r w:rsidRPr="00987610">
        <w:rPr>
          <w:rFonts w:cs="Times New Roman"/>
          <w:kern w:val="2"/>
          <w:szCs w:val="24"/>
          <w:lang w:val="en-US"/>
          <w14:ligatures w14:val="standardContextual"/>
        </w:rPr>
        <w:t xml:space="preserve"> ja </w:t>
      </w:r>
      <w:proofErr w:type="spellStart"/>
      <w:r w:rsidRPr="00987610">
        <w:rPr>
          <w:rFonts w:cs="Times New Roman"/>
          <w:kern w:val="2"/>
          <w:szCs w:val="24"/>
          <w:lang w:val="en-US"/>
          <w14:ligatures w14:val="standardContextual"/>
        </w:rPr>
        <w:t>cilvēks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ir</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ielūzis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ledū</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nekavējoties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zvanīt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glābšanas</w:t>
      </w:r>
      <w:proofErr w:type="spellEnd"/>
      <w:r w:rsidRPr="00987610">
        <w:rPr>
          <w:rFonts w:cs="Times New Roman"/>
          <w:spacing w:val="40"/>
          <w:kern w:val="2"/>
          <w:szCs w:val="24"/>
          <w:lang w:val="en-US"/>
          <w14:ligatures w14:val="standardContextual"/>
        </w:rPr>
        <w:t xml:space="preserve"> </w:t>
      </w:r>
      <w:proofErr w:type="spellStart"/>
      <w:r w:rsidRPr="00987610">
        <w:rPr>
          <w:rFonts w:cs="Times New Roman"/>
          <w:kern w:val="2"/>
          <w:szCs w:val="24"/>
          <w:lang w:val="en-US"/>
          <w14:ligatures w14:val="standardContextual"/>
        </w:rPr>
        <w:t>dienestam</w:t>
      </w:r>
      <w:proofErr w:type="spellEnd"/>
      <w:r w:rsidRPr="00987610">
        <w:rPr>
          <w:rFonts w:cs="Times New Roman"/>
          <w:kern w:val="2"/>
          <w:szCs w:val="24"/>
          <w:lang w:val="en-US"/>
          <w14:ligatures w14:val="standardContextual"/>
        </w:rPr>
        <w:t xml:space="preserve"> pa </w:t>
      </w:r>
      <w:proofErr w:type="spellStart"/>
      <w:r w:rsidRPr="00987610">
        <w:rPr>
          <w:rFonts w:cs="Times New Roman"/>
          <w:kern w:val="2"/>
          <w:szCs w:val="24"/>
          <w:lang w:val="en-US"/>
          <w14:ligatures w14:val="standardContextual"/>
        </w:rPr>
        <w:t>tālruni</w:t>
      </w:r>
      <w:proofErr w:type="spellEnd"/>
      <w:r w:rsidRPr="00987610">
        <w:rPr>
          <w:rFonts w:cs="Times New Roman"/>
          <w:kern w:val="2"/>
          <w:szCs w:val="24"/>
          <w:lang w:val="en-US"/>
          <w14:ligatures w14:val="standardContextual"/>
        </w:rPr>
        <w:t xml:space="preserve"> 112. </w:t>
      </w:r>
      <w:proofErr w:type="spellStart"/>
      <w:r w:rsidRPr="00987610">
        <w:rPr>
          <w:rFonts w:cs="Times New Roman"/>
          <w:kern w:val="2"/>
          <w:szCs w:val="24"/>
          <w:lang w:val="en-US"/>
          <w14:ligatures w14:val="standardContextual"/>
        </w:rPr>
        <w:t>Centieties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pēc</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iespējas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precīzāk</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norādīt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negadījuma</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tuvākos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piebraukšanas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ceļus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Sagaidīt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glābējus</w:t>
      </w:r>
      <w:proofErr w:type="spellEnd"/>
      <w:r w:rsidRPr="00987610">
        <w:rPr>
          <w:rFonts w:cs="Times New Roman"/>
          <w:kern w:val="2"/>
          <w:szCs w:val="24"/>
          <w:lang w:val="en-US"/>
          <w14:ligatures w14:val="standardContextual"/>
        </w:rPr>
        <w:t xml:space="preserve"> un </w:t>
      </w:r>
      <w:proofErr w:type="spellStart"/>
      <w:r w:rsidRPr="00987610">
        <w:rPr>
          <w:rFonts w:cs="Times New Roman"/>
          <w:kern w:val="2"/>
          <w:szCs w:val="24"/>
          <w:lang w:val="en-US"/>
          <w14:ligatures w14:val="standardContextual"/>
        </w:rPr>
        <w:t>norādīt</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cietušā</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atrašanās</w:t>
      </w:r>
      <w:proofErr w:type="spellEnd"/>
      <w:r w:rsidRPr="00987610">
        <w:rPr>
          <w:rFonts w:cs="Times New Roman"/>
          <w:kern w:val="2"/>
          <w:szCs w:val="24"/>
          <w:lang w:val="en-US"/>
          <w14:ligatures w14:val="standardContextual"/>
        </w:rPr>
        <w:t xml:space="preserve"> </w:t>
      </w:r>
      <w:proofErr w:type="spellStart"/>
      <w:r w:rsidRPr="00987610">
        <w:rPr>
          <w:rFonts w:cs="Times New Roman"/>
          <w:kern w:val="2"/>
          <w:szCs w:val="24"/>
          <w:lang w:val="en-US"/>
          <w14:ligatures w14:val="standardContextual"/>
        </w:rPr>
        <w:t>vietu</w:t>
      </w:r>
      <w:proofErr w:type="spellEnd"/>
      <w:r w:rsidRPr="00987610">
        <w:rPr>
          <w:rFonts w:cs="Times New Roman"/>
          <w:kern w:val="2"/>
          <w:szCs w:val="24"/>
          <w:lang w:val="en-US"/>
          <w14:ligatures w14:val="standardContextual"/>
        </w:rPr>
        <w:t>.</w:t>
      </w:r>
    </w:p>
    <w:p w14:paraId="1EB2988D" w14:textId="77777777" w:rsidR="00987610" w:rsidRPr="00987610" w:rsidRDefault="00987610" w:rsidP="00987610">
      <w:pPr>
        <w:widowControl w:val="0"/>
        <w:tabs>
          <w:tab w:val="left" w:pos="993"/>
          <w:tab w:val="left" w:pos="1626"/>
          <w:tab w:val="left" w:pos="2273"/>
        </w:tabs>
        <w:autoSpaceDE w:val="0"/>
        <w:autoSpaceDN w:val="0"/>
        <w:spacing w:after="0" w:line="240" w:lineRule="auto"/>
        <w:ind w:right="4"/>
        <w:jc w:val="both"/>
        <w:rPr>
          <w:rFonts w:cs="Times New Roman"/>
          <w:kern w:val="2"/>
          <w:szCs w:val="24"/>
          <w:lang w:val="en-US"/>
          <w14:ligatures w14:val="standardContextual"/>
        </w:rPr>
      </w:pPr>
    </w:p>
    <w:p w14:paraId="449323C7" w14:textId="77777777" w:rsidR="00987610" w:rsidRPr="00987610" w:rsidRDefault="00987610" w:rsidP="00987610">
      <w:pPr>
        <w:widowControl w:val="0"/>
        <w:tabs>
          <w:tab w:val="left" w:pos="993"/>
          <w:tab w:val="left" w:pos="1626"/>
          <w:tab w:val="left" w:pos="2273"/>
        </w:tabs>
        <w:autoSpaceDE w:val="0"/>
        <w:autoSpaceDN w:val="0"/>
        <w:spacing w:after="0" w:line="240" w:lineRule="auto"/>
        <w:ind w:right="4"/>
        <w:jc w:val="both"/>
        <w:rPr>
          <w:rFonts w:cs="Times New Roman"/>
          <w:kern w:val="2"/>
          <w:szCs w:val="24"/>
          <w:lang w:val="en-US"/>
          <w14:ligatures w14:val="standardContextual"/>
        </w:rPr>
      </w:pPr>
    </w:p>
    <w:p w14:paraId="5BD058DE" w14:textId="77777777" w:rsidR="00987610" w:rsidRPr="00987610" w:rsidRDefault="00987610" w:rsidP="00987610">
      <w:pPr>
        <w:widowControl w:val="0"/>
        <w:tabs>
          <w:tab w:val="left" w:pos="993"/>
          <w:tab w:val="left" w:pos="1626"/>
          <w:tab w:val="left" w:pos="2273"/>
        </w:tabs>
        <w:autoSpaceDE w:val="0"/>
        <w:autoSpaceDN w:val="0"/>
        <w:spacing w:after="0" w:line="240" w:lineRule="auto"/>
        <w:ind w:right="4"/>
        <w:jc w:val="both"/>
        <w:rPr>
          <w:rFonts w:cs="Times New Roman"/>
          <w:kern w:val="2"/>
          <w:szCs w:val="24"/>
          <w:lang w:val="en-US"/>
          <w14:ligatures w14:val="standardContextual"/>
        </w:rPr>
      </w:pPr>
    </w:p>
    <w:p w14:paraId="62EE12BD"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iCs/>
          <w:szCs w:val="24"/>
          <w:lang w:eastAsia="x-none"/>
        </w:rPr>
        <w:t xml:space="preserve">         K.Putniņa</w:t>
      </w:r>
    </w:p>
    <w:p w14:paraId="6251D18C"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77E0CF7B"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0684A9E8"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2A76E573"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2E4D4126"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64C91682"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117172EA"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48522DE2"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13B71DC2"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72FD491B" w14:textId="77777777" w:rsidR="00987610" w:rsidRPr="00987610" w:rsidRDefault="00987610" w:rsidP="00987610">
      <w:pPr>
        <w:tabs>
          <w:tab w:val="left" w:pos="0"/>
          <w:tab w:val="left" w:pos="851"/>
        </w:tabs>
        <w:spacing w:after="0" w:line="240" w:lineRule="auto"/>
        <w:ind w:right="-90"/>
        <w:jc w:val="both"/>
        <w:rPr>
          <w:rFonts w:eastAsia="Times New Roman" w:cs="Times New Roman"/>
          <w:i/>
          <w:szCs w:val="24"/>
          <w:lang w:eastAsia="x-none"/>
        </w:rPr>
      </w:pPr>
    </w:p>
    <w:p w14:paraId="79EA8266" w14:textId="77777777" w:rsidR="00987610" w:rsidRPr="00987610" w:rsidRDefault="00987610" w:rsidP="00987610">
      <w:pPr>
        <w:tabs>
          <w:tab w:val="left" w:pos="0"/>
          <w:tab w:val="left" w:pos="851"/>
        </w:tabs>
        <w:spacing w:after="0" w:line="240" w:lineRule="auto"/>
        <w:ind w:right="-90"/>
        <w:jc w:val="both"/>
        <w:rPr>
          <w:rFonts w:eastAsia="Times New Roman" w:cs="Times New Roman"/>
          <w:szCs w:val="24"/>
          <w:lang w:eastAsia="x-none"/>
        </w:rPr>
      </w:pPr>
    </w:p>
    <w:p w14:paraId="34996AFB"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lastRenderedPageBreak/>
        <w:t xml:space="preserve">7.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7CA9F69F"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1F6730FE" w14:textId="77777777" w:rsidR="00987610" w:rsidRPr="00987610" w:rsidRDefault="00987610" w:rsidP="00987610">
      <w:pPr>
        <w:spacing w:after="0" w:line="240" w:lineRule="auto"/>
        <w:rPr>
          <w:rFonts w:cs="Times New Roman"/>
          <w:kern w:val="2"/>
          <w:szCs w:val="24"/>
          <w14:ligatures w14:val="standardContextual"/>
        </w:rPr>
      </w:pPr>
    </w:p>
    <w:p w14:paraId="54CF443C" w14:textId="77777777" w:rsidR="00987610" w:rsidRPr="00987610" w:rsidRDefault="00987610" w:rsidP="00987610">
      <w:pPr>
        <w:spacing w:after="0" w:line="240" w:lineRule="auto"/>
        <w:rPr>
          <w:rFonts w:cs="Times New Roman"/>
          <w:kern w:val="2"/>
          <w:szCs w:val="24"/>
          <w14:ligatures w14:val="standardContextual"/>
        </w:rPr>
      </w:pPr>
    </w:p>
    <w:p w14:paraId="2E7981F9" w14:textId="77777777" w:rsidR="00987610" w:rsidRPr="00987610" w:rsidRDefault="00987610" w:rsidP="00987610">
      <w:pPr>
        <w:shd w:val="clear" w:color="auto" w:fill="FFFFFF"/>
        <w:spacing w:after="0" w:line="240" w:lineRule="auto"/>
        <w:jc w:val="center"/>
        <w:rPr>
          <w:rFonts w:eastAsia="Times New Roman" w:cs="Times New Roman"/>
          <w:b/>
          <w:bCs/>
          <w:szCs w:val="24"/>
        </w:rPr>
      </w:pPr>
      <w:r w:rsidRPr="00987610">
        <w:rPr>
          <w:rFonts w:eastAsia="Times New Roman" w:cs="Times New Roman"/>
          <w:b/>
          <w:bCs/>
          <w:szCs w:val="24"/>
        </w:rPr>
        <w:t>Noteikumi par personas higiēnu un mācību darba higiēnu</w:t>
      </w:r>
    </w:p>
    <w:p w14:paraId="067BEE93" w14:textId="77777777" w:rsidR="00987610" w:rsidRPr="00987610" w:rsidRDefault="00987610" w:rsidP="00987610">
      <w:pPr>
        <w:shd w:val="clear" w:color="auto" w:fill="FFFFFF"/>
        <w:spacing w:after="0" w:line="240" w:lineRule="auto"/>
        <w:ind w:left="600"/>
        <w:jc w:val="center"/>
        <w:rPr>
          <w:rFonts w:eastAsia="Times New Roman" w:cs="Times New Roman"/>
          <w:szCs w:val="24"/>
        </w:rPr>
      </w:pPr>
    </w:p>
    <w:p w14:paraId="5B7C2AF5" w14:textId="77777777" w:rsidR="00987610" w:rsidRPr="00987610" w:rsidRDefault="00987610" w:rsidP="00987610">
      <w:pPr>
        <w:shd w:val="clear" w:color="auto" w:fill="FFFFFF"/>
        <w:spacing w:after="0" w:line="240" w:lineRule="auto"/>
        <w:ind w:left="495"/>
        <w:jc w:val="center"/>
        <w:rPr>
          <w:rFonts w:eastAsia="Times New Roman" w:cs="Times New Roman"/>
          <w:b/>
          <w:bCs/>
          <w:szCs w:val="24"/>
        </w:rPr>
      </w:pPr>
      <w:r w:rsidRPr="00987610">
        <w:rPr>
          <w:rFonts w:eastAsia="Times New Roman" w:cs="Times New Roman"/>
          <w:b/>
          <w:bCs/>
          <w:szCs w:val="24"/>
        </w:rPr>
        <w:t>1.Mērķis un attiecināmība</w:t>
      </w:r>
    </w:p>
    <w:p w14:paraId="4588E3A0"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2F915D2C" w14:textId="77777777" w:rsidR="00987610" w:rsidRPr="00987610" w:rsidRDefault="00987610" w:rsidP="00987610">
      <w:pPr>
        <w:widowControl w:val="0"/>
        <w:numPr>
          <w:ilvl w:val="1"/>
          <w:numId w:val="16"/>
        </w:numPr>
        <w:tabs>
          <w:tab w:val="left" w:pos="851"/>
        </w:tabs>
        <w:autoSpaceDE w:val="0"/>
        <w:autoSpaceDN w:val="0"/>
        <w:spacing w:after="0" w:line="240" w:lineRule="auto"/>
        <w:ind w:right="142"/>
        <w:contextualSpacing/>
        <w:jc w:val="both"/>
        <w:rPr>
          <w:rFonts w:cs="Times New Roman"/>
          <w:kern w:val="2"/>
          <w:szCs w:val="24"/>
          <w14:ligatures w14:val="standardContextual"/>
        </w:rPr>
      </w:pPr>
      <w:r w:rsidRPr="00987610">
        <w:rPr>
          <w:rFonts w:cs="Times New Roman"/>
          <w:kern w:val="2"/>
          <w:szCs w:val="24"/>
          <w14:ligatures w14:val="standardContextual"/>
        </w:rPr>
        <w:t>Noteikumi nosaka nosacījumus personas higiēnai un mācību darba higiēnai.</w:t>
      </w:r>
    </w:p>
    <w:p w14:paraId="76B037F9" w14:textId="77777777" w:rsidR="00987610" w:rsidRPr="00987610" w:rsidRDefault="00987610" w:rsidP="00987610">
      <w:pPr>
        <w:widowControl w:val="0"/>
        <w:numPr>
          <w:ilvl w:val="1"/>
          <w:numId w:val="16"/>
        </w:numPr>
        <w:tabs>
          <w:tab w:val="left" w:pos="851"/>
        </w:tabs>
        <w:autoSpaceDE w:val="0"/>
        <w:autoSpaceDN w:val="0"/>
        <w:spacing w:after="0" w:line="240" w:lineRule="auto"/>
        <w:ind w:right="4"/>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pedagogiem</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6160473D" w14:textId="77777777" w:rsidR="00987610" w:rsidRPr="00987610" w:rsidRDefault="00987610" w:rsidP="00987610">
      <w:pPr>
        <w:widowControl w:val="0"/>
        <w:numPr>
          <w:ilvl w:val="1"/>
          <w:numId w:val="16"/>
        </w:numPr>
        <w:tabs>
          <w:tab w:val="left" w:pos="851"/>
        </w:tabs>
        <w:autoSpaceDE w:val="0"/>
        <w:autoSpaceDN w:val="0"/>
        <w:spacing w:after="0" w:line="240" w:lineRule="auto"/>
        <w:contextualSpacing/>
        <w:jc w:val="both"/>
        <w:rPr>
          <w:rFonts w:cs="Times New Roman"/>
          <w:kern w:val="2"/>
          <w:szCs w:val="24"/>
          <w14:ligatures w14:val="standardContextual"/>
        </w:rPr>
      </w:pPr>
      <w:r w:rsidRPr="00987610">
        <w:rPr>
          <w:rFonts w:cs="Times New Roman"/>
          <w:kern w:val="2"/>
          <w:szCs w:val="24"/>
          <w14:ligatures w14:val="standardContextual"/>
        </w:rPr>
        <w:t>Izglītojamā pienākums ir ievērot šos noteikumus un izglītības iestādes darbinieku norādījumus.</w:t>
      </w:r>
    </w:p>
    <w:p w14:paraId="4599CBB2" w14:textId="77777777" w:rsidR="00987610" w:rsidRPr="00987610" w:rsidRDefault="00987610" w:rsidP="00987610">
      <w:pPr>
        <w:numPr>
          <w:ilvl w:val="1"/>
          <w:numId w:val="24"/>
        </w:numPr>
        <w:shd w:val="clear" w:color="auto" w:fill="FFFFFF"/>
        <w:tabs>
          <w:tab w:val="left" w:pos="851"/>
        </w:tabs>
        <w:spacing w:after="0" w:line="240" w:lineRule="auto"/>
        <w:ind w:hanging="855"/>
        <w:jc w:val="both"/>
        <w:rPr>
          <w:rFonts w:eastAsia="Times New Roman" w:cs="Times New Roman"/>
          <w:szCs w:val="24"/>
        </w:rPr>
      </w:pPr>
      <w:r w:rsidRPr="00987610">
        <w:rPr>
          <w:rFonts w:eastAsia="Times New Roman" w:cs="Times New Roman"/>
          <w:szCs w:val="24"/>
        </w:rPr>
        <w:t>Personas higiēna ietver  roku higiēnas ievērošanu, personīgās higiēnas ievērošanu, respiratorās etiķetes ievērošanu.</w:t>
      </w:r>
    </w:p>
    <w:p w14:paraId="38285204" w14:textId="77777777" w:rsidR="00987610" w:rsidRPr="00987610" w:rsidRDefault="00987610" w:rsidP="00987610">
      <w:pPr>
        <w:shd w:val="clear" w:color="auto" w:fill="FFFFFF"/>
        <w:spacing w:after="0" w:line="240" w:lineRule="auto"/>
        <w:ind w:left="495"/>
        <w:jc w:val="both"/>
        <w:rPr>
          <w:rFonts w:eastAsia="Times New Roman" w:cs="Times New Roman"/>
          <w:szCs w:val="24"/>
        </w:rPr>
      </w:pPr>
    </w:p>
    <w:p w14:paraId="7DDF41EF" w14:textId="77777777" w:rsidR="00987610" w:rsidRPr="00987610" w:rsidRDefault="00987610" w:rsidP="00987610">
      <w:pPr>
        <w:numPr>
          <w:ilvl w:val="0"/>
          <w:numId w:val="16"/>
        </w:numPr>
        <w:shd w:val="clear" w:color="auto" w:fill="FFFFFF"/>
        <w:spacing w:after="0" w:line="240" w:lineRule="auto"/>
        <w:jc w:val="center"/>
        <w:rPr>
          <w:rFonts w:eastAsia="Times New Roman" w:cs="Times New Roman"/>
          <w:b/>
          <w:bCs/>
          <w:szCs w:val="24"/>
        </w:rPr>
      </w:pPr>
      <w:r w:rsidRPr="00987610">
        <w:rPr>
          <w:rFonts w:eastAsia="Times New Roman" w:cs="Times New Roman"/>
          <w:b/>
          <w:bCs/>
          <w:szCs w:val="24"/>
        </w:rPr>
        <w:t>Roku higiēnas ievērošana</w:t>
      </w:r>
    </w:p>
    <w:p w14:paraId="78F16FE6" w14:textId="77777777" w:rsidR="00987610" w:rsidRPr="00987610" w:rsidRDefault="00987610" w:rsidP="00987610">
      <w:pPr>
        <w:shd w:val="clear" w:color="auto" w:fill="FFFFFF"/>
        <w:spacing w:after="0" w:line="240" w:lineRule="auto"/>
        <w:ind w:left="495"/>
        <w:jc w:val="both"/>
        <w:rPr>
          <w:rFonts w:eastAsia="Times New Roman" w:cs="Times New Roman"/>
          <w:szCs w:val="24"/>
        </w:rPr>
      </w:pPr>
    </w:p>
    <w:p w14:paraId="615EB0FB" w14:textId="77777777" w:rsidR="00987610" w:rsidRPr="00987610" w:rsidRDefault="00987610" w:rsidP="00987610">
      <w:pPr>
        <w:numPr>
          <w:ilvl w:val="1"/>
          <w:numId w:val="16"/>
        </w:numPr>
        <w:shd w:val="clear" w:color="auto" w:fill="FFFFFF"/>
        <w:tabs>
          <w:tab w:val="left" w:pos="851"/>
        </w:tabs>
        <w:spacing w:after="0" w:line="240" w:lineRule="auto"/>
        <w:jc w:val="both"/>
        <w:rPr>
          <w:rFonts w:eastAsia="Times New Roman" w:cs="Times New Roman"/>
          <w:szCs w:val="24"/>
        </w:rPr>
      </w:pPr>
      <w:r w:rsidRPr="00987610">
        <w:rPr>
          <w:rFonts w:eastAsia="Times New Roman" w:cs="Times New Roman"/>
          <w:szCs w:val="24"/>
        </w:rPr>
        <w:t>Roku higiēnas ievērošanā būtiski ir mazgāt rokas, kad tas ir nepieciešams, sevišķi šādos gadījumos:</w:t>
      </w:r>
    </w:p>
    <w:p w14:paraId="08B872B7"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pēc tualetes apmeklēšanas;</w:t>
      </w:r>
    </w:p>
    <w:p w14:paraId="27158EAE"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pēc deguna šņaukšanas, klepošanas vai šķaudīšanas;</w:t>
      </w:r>
    </w:p>
    <w:p w14:paraId="010F6588"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pēc pieskaršanās dzīvniekiem, dzīvnieku barošanas vai to atkritumu savākšanas;</w:t>
      </w:r>
    </w:p>
    <w:p w14:paraId="46B6CE59"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pēc uzkopšanas darbiem un pieskaršanās atkritumiem;</w:t>
      </w:r>
    </w:p>
    <w:p w14:paraId="6E171229"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pēc sabiedrisko vietu apmeklēšanas;</w:t>
      </w:r>
    </w:p>
    <w:p w14:paraId="06208E6F"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ierodoties izglītības iestādē vai mājās;</w:t>
      </w:r>
    </w:p>
    <w:p w14:paraId="2A04DC37"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pirms ēšanas un dzeršanas vai ēdiena pasniegšanas;</w:t>
      </w:r>
    </w:p>
    <w:p w14:paraId="1781040C"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pirms zāļu lietošanas, rīcības ar kontaktlēcām;</w:t>
      </w:r>
    </w:p>
    <w:p w14:paraId="4B850093"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kad rokas ir acīmredzami netīras;</w:t>
      </w:r>
    </w:p>
    <w:p w14:paraId="4873D46E" w14:textId="77777777" w:rsidR="00987610" w:rsidRPr="00987610" w:rsidRDefault="00987610" w:rsidP="00987610">
      <w:pPr>
        <w:numPr>
          <w:ilvl w:val="2"/>
          <w:numId w:val="16"/>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 xml:space="preserve"> ja konkrētā situācijā rodas šaubas par roku tīrību.</w:t>
      </w:r>
    </w:p>
    <w:p w14:paraId="1EA94F50" w14:textId="77777777" w:rsidR="00987610" w:rsidRPr="00987610" w:rsidRDefault="00987610" w:rsidP="00987610">
      <w:pPr>
        <w:numPr>
          <w:ilvl w:val="1"/>
          <w:numId w:val="16"/>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Lai pareizi mazgātu rokas, veikt šādas darbības: </w:t>
      </w:r>
    </w:p>
    <w:p w14:paraId="60547140" w14:textId="77777777" w:rsidR="00987610" w:rsidRPr="00987610" w:rsidRDefault="00987610" w:rsidP="00987610">
      <w:pPr>
        <w:numPr>
          <w:ilvl w:val="2"/>
          <w:numId w:val="16"/>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pirms roku mazgāšanas pārliecināties, vai pie roku mazgātnes ir visi nepieciešamie piederumi roku mazgāšanai;</w:t>
      </w:r>
    </w:p>
    <w:p w14:paraId="22897F24" w14:textId="77777777" w:rsidR="00987610" w:rsidRPr="00987610" w:rsidRDefault="00987610" w:rsidP="00987610">
      <w:pPr>
        <w:numPr>
          <w:ilvl w:val="2"/>
          <w:numId w:val="16"/>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saslapina rokas un apakšdelmus zem tekošas ūdens strūklas;</w:t>
      </w:r>
    </w:p>
    <w:p w14:paraId="0FDF4838" w14:textId="77777777" w:rsidR="00987610" w:rsidRPr="00987610" w:rsidRDefault="00987610" w:rsidP="00987610">
      <w:pPr>
        <w:numPr>
          <w:ilvl w:val="2"/>
          <w:numId w:val="16"/>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pārklāj rokas ar ziepēm (ieteicams izmantot šķidrās ziepes no slēgta trauka, jo uz cieto ziepju virsmām un ziepju traukos var saglabāties dažādi mikroorganismi no iepriekšējiem lietotājiem);</w:t>
      </w:r>
    </w:p>
    <w:p w14:paraId="03E25268" w14:textId="77777777" w:rsidR="00987610" w:rsidRPr="00987610" w:rsidRDefault="00987610" w:rsidP="00987610">
      <w:pPr>
        <w:numPr>
          <w:ilvl w:val="2"/>
          <w:numId w:val="16"/>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ziepes rokās saputo;</w:t>
      </w:r>
    </w:p>
    <w:p w14:paraId="1C800CE4" w14:textId="77777777" w:rsidR="00987610" w:rsidRPr="00987610" w:rsidRDefault="00987610" w:rsidP="00987610">
      <w:pPr>
        <w:numPr>
          <w:ilvl w:val="2"/>
          <w:numId w:val="42"/>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vismaz 15 sekundes ieziepē visas roku virsmas, jo katra mazgāšanas līdzekļa efektivitāte ir atkarīga no tā iedarbības laika;</w:t>
      </w:r>
    </w:p>
    <w:p w14:paraId="777B47A3" w14:textId="77777777" w:rsidR="00987610" w:rsidRPr="00987610" w:rsidRDefault="00987610" w:rsidP="00987610">
      <w:p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2.2.6.  ieziepētas plaukstas berž no visām pusēm, pirkstu starpas, pirkstu galus pretējās rokas delnās, abu plaukstu virspusi, abus īkšķus pretējās rokas delnās, kā arī iztīra nagus. Šajā laikā rokas netur zem ūdens strūklas;</w:t>
      </w:r>
    </w:p>
    <w:p w14:paraId="4F783CFD" w14:textId="77777777" w:rsidR="00987610" w:rsidRPr="00987610" w:rsidRDefault="00987610" w:rsidP="00987610">
      <w:pPr>
        <w:numPr>
          <w:ilvl w:val="2"/>
          <w:numId w:val="43"/>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lastRenderedPageBreak/>
        <w:t xml:space="preserve"> vismaz 10 sekundes rokas skalo zem tekošas ūdens strūklas;</w:t>
      </w:r>
    </w:p>
    <w:p w14:paraId="52C88AA7" w14:textId="77777777" w:rsidR="00987610" w:rsidRPr="00987610" w:rsidRDefault="00987610" w:rsidP="00987610">
      <w:pPr>
        <w:numPr>
          <w:ilvl w:val="2"/>
          <w:numId w:val="43"/>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roku mazgāšanas laikā izvairās no ūdens šļakstīšanās vai pieskaršanās izlietnei;</w:t>
      </w:r>
    </w:p>
    <w:p w14:paraId="727C1337" w14:textId="77777777" w:rsidR="00987610" w:rsidRPr="00987610" w:rsidRDefault="00987610" w:rsidP="00987610">
      <w:pPr>
        <w:numPr>
          <w:ilvl w:val="2"/>
          <w:numId w:val="43"/>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 xml:space="preserve"> rokas nosusina ar tīru dvieli. Ārpus dzīvesvietas ieteicams izmantot vienreizlietojamos papīra dvieļus. Koplietojamie auduma dvieļi nav ieteicami. </w:t>
      </w:r>
    </w:p>
    <w:p w14:paraId="1CFA0A10" w14:textId="77777777" w:rsidR="00987610" w:rsidRPr="00987610" w:rsidRDefault="00987610" w:rsidP="00987610">
      <w:pPr>
        <w:numPr>
          <w:ilvl w:val="2"/>
          <w:numId w:val="43"/>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 xml:space="preserve"> ar roku regulējamu ūdens krānu (maisītāju) aizgriež ar papīra dvieļa palīdzību. Uz ūdens krāna rokturiem var atrasties infekcijas slimību izraisītāji, jo tiem pieskaras arī pirms roku mazgāšanas;</w:t>
      </w:r>
    </w:p>
    <w:p w14:paraId="3F60BCA3" w14:textId="77777777" w:rsidR="00987610" w:rsidRPr="00987610" w:rsidRDefault="00987610" w:rsidP="00987610">
      <w:pPr>
        <w:numPr>
          <w:ilvl w:val="2"/>
          <w:numId w:val="43"/>
        </w:numPr>
        <w:shd w:val="clear" w:color="auto" w:fill="FFFFFF"/>
        <w:tabs>
          <w:tab w:val="left" w:pos="1134"/>
        </w:tabs>
        <w:spacing w:after="0" w:line="240" w:lineRule="auto"/>
        <w:jc w:val="both"/>
        <w:rPr>
          <w:rFonts w:eastAsia="Times New Roman" w:cs="Times New Roman"/>
          <w:szCs w:val="24"/>
        </w:rPr>
      </w:pPr>
      <w:r w:rsidRPr="00987610">
        <w:rPr>
          <w:rFonts w:eastAsia="Times New Roman" w:cs="Times New Roman"/>
          <w:szCs w:val="24"/>
        </w:rPr>
        <w:t xml:space="preserve"> papīra dvieli met atkritumu tvertnē, nepieskaroties papīrgrozam ar rokām.</w:t>
      </w:r>
    </w:p>
    <w:p w14:paraId="7D319539" w14:textId="77777777" w:rsidR="00987610" w:rsidRPr="00987610" w:rsidRDefault="00987610" w:rsidP="00987610">
      <w:pPr>
        <w:numPr>
          <w:ilvl w:val="1"/>
          <w:numId w:val="43"/>
        </w:numPr>
        <w:shd w:val="clear" w:color="auto" w:fill="FFFFFF"/>
        <w:tabs>
          <w:tab w:val="left" w:pos="851"/>
        </w:tabs>
        <w:spacing w:after="0" w:line="240" w:lineRule="auto"/>
        <w:jc w:val="both"/>
        <w:rPr>
          <w:rFonts w:eastAsia="Times New Roman" w:cs="Times New Roman"/>
          <w:szCs w:val="24"/>
        </w:rPr>
      </w:pPr>
      <w:r w:rsidRPr="00987610">
        <w:rPr>
          <w:rFonts w:eastAsia="Times New Roman" w:cs="Times New Roman"/>
          <w:szCs w:val="24"/>
        </w:rPr>
        <w:t xml:space="preserve">Ja nav pieejams aprīkojums roku mazgāšanai, ir pārtraukta ūdens padeve vai nav pieejams dzeramā ūdens kritērijiem atbilstošs ūdens, roku dezinfekciju var  veikt bez mazgāšanas, lietojot ātras iedarbības roku dezinfekcijas līdzekli. Roku dezinfekciju bez mazgāšanas vēlama tikai tad, ja rokas nav īpaši netīras. </w:t>
      </w:r>
    </w:p>
    <w:p w14:paraId="7236AE01"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36BE57C5" w14:textId="77777777" w:rsidR="00987610" w:rsidRPr="00987610" w:rsidRDefault="00987610" w:rsidP="00987610">
      <w:pPr>
        <w:numPr>
          <w:ilvl w:val="0"/>
          <w:numId w:val="43"/>
        </w:numPr>
        <w:shd w:val="clear" w:color="auto" w:fill="FFFFFF"/>
        <w:spacing w:after="0" w:line="240" w:lineRule="auto"/>
        <w:jc w:val="center"/>
        <w:rPr>
          <w:rFonts w:eastAsia="Times New Roman" w:cs="Times New Roman"/>
          <w:b/>
          <w:bCs/>
          <w:szCs w:val="24"/>
        </w:rPr>
      </w:pPr>
      <w:r w:rsidRPr="00987610">
        <w:rPr>
          <w:rFonts w:eastAsia="Times New Roman" w:cs="Times New Roman"/>
          <w:b/>
          <w:bCs/>
          <w:szCs w:val="24"/>
        </w:rPr>
        <w:t>Personīgas higiēnas ievērošana</w:t>
      </w:r>
    </w:p>
    <w:p w14:paraId="3F3A00B3" w14:textId="77777777" w:rsidR="00987610" w:rsidRPr="00987610" w:rsidRDefault="00987610" w:rsidP="00987610">
      <w:pPr>
        <w:shd w:val="clear" w:color="auto" w:fill="FFFFFF"/>
        <w:spacing w:after="0" w:line="240" w:lineRule="auto"/>
        <w:ind w:left="495"/>
        <w:rPr>
          <w:rFonts w:eastAsia="Times New Roman" w:cs="Times New Roman"/>
          <w:szCs w:val="24"/>
        </w:rPr>
      </w:pPr>
    </w:p>
    <w:p w14:paraId="2F39AE97" w14:textId="77777777" w:rsidR="00987610" w:rsidRPr="00987610" w:rsidRDefault="00987610" w:rsidP="00987610">
      <w:pPr>
        <w:numPr>
          <w:ilvl w:val="1"/>
          <w:numId w:val="44"/>
        </w:numPr>
        <w:shd w:val="clear" w:color="auto" w:fill="FFFFFF"/>
        <w:tabs>
          <w:tab w:val="left" w:pos="851"/>
        </w:tabs>
        <w:spacing w:after="0" w:line="240" w:lineRule="auto"/>
        <w:ind w:left="567" w:hanging="425"/>
        <w:jc w:val="both"/>
        <w:rPr>
          <w:rFonts w:eastAsia="Times New Roman" w:cs="Times New Roman"/>
          <w:szCs w:val="24"/>
        </w:rPr>
      </w:pPr>
      <w:r w:rsidRPr="00987610">
        <w:rPr>
          <w:rFonts w:eastAsia="Times New Roman" w:cs="Times New Roman"/>
          <w:szCs w:val="24"/>
        </w:rPr>
        <w:t>Viens no personiskās higiēnas pamatelementiem ir ādas kopšana un matu kopšana. Ķermeni mazgā 4 vai 5 reizes nedēļā un pēc katra treniņa, mainot arī veļu. Siltākā laika periodā ķermeni mazgā biežāk.</w:t>
      </w:r>
    </w:p>
    <w:p w14:paraId="52EBAF58" w14:textId="77777777" w:rsidR="00987610" w:rsidRPr="00987610" w:rsidRDefault="00987610" w:rsidP="00987610">
      <w:pPr>
        <w:numPr>
          <w:ilvl w:val="1"/>
          <w:numId w:val="44"/>
        </w:numPr>
        <w:shd w:val="clear" w:color="auto" w:fill="FFFFFF"/>
        <w:tabs>
          <w:tab w:val="left" w:pos="851"/>
        </w:tabs>
        <w:spacing w:after="0" w:line="240" w:lineRule="auto"/>
        <w:ind w:hanging="785"/>
        <w:jc w:val="both"/>
        <w:rPr>
          <w:rFonts w:eastAsia="Times New Roman" w:cs="Times New Roman"/>
          <w:szCs w:val="24"/>
        </w:rPr>
      </w:pPr>
      <w:r w:rsidRPr="00987610">
        <w:rPr>
          <w:rFonts w:eastAsia="Times New Roman" w:cs="Times New Roman"/>
          <w:szCs w:val="24"/>
        </w:rPr>
        <w:t>Sevišķi rūpēties par roku tīrību. Roku āda izdala īpašas vielas, kas spēj iznīcināt uz tās nonākušos mikroorganismus. Jo tīrāka ir roku āda, jo spēcīgāka ir šo baktericīdu iedarbība; piem., uz tīrām rokām nonākušo baktēriju skaits 10 minūtēs samazinās par 15 procenti , bet uz netīrām rokām 20 minūšu laikā - par 5 procenti.</w:t>
      </w:r>
    </w:p>
    <w:p w14:paraId="36B2B0AA" w14:textId="77777777" w:rsidR="00987610" w:rsidRPr="00987610" w:rsidRDefault="00987610" w:rsidP="00987610">
      <w:pPr>
        <w:numPr>
          <w:ilvl w:val="1"/>
          <w:numId w:val="44"/>
        </w:numPr>
        <w:shd w:val="clear" w:color="auto" w:fill="FFFFFF"/>
        <w:tabs>
          <w:tab w:val="left" w:pos="851"/>
          <w:tab w:val="left" w:pos="993"/>
        </w:tabs>
        <w:spacing w:after="0" w:line="240" w:lineRule="auto"/>
        <w:ind w:hanging="785"/>
        <w:rPr>
          <w:rFonts w:eastAsia="Times New Roman" w:cs="Times New Roman"/>
          <w:szCs w:val="24"/>
        </w:rPr>
      </w:pPr>
      <w:r w:rsidRPr="00987610">
        <w:rPr>
          <w:rFonts w:eastAsia="Times New Roman" w:cs="Times New Roman"/>
          <w:szCs w:val="24"/>
        </w:rPr>
        <w:t xml:space="preserve">Līdz pat 95 procentiem kopējā baktēriju skaita uzkrājas zem nagiem, tāpēc svarīga ir pareiza nagu kopšana. </w:t>
      </w:r>
    </w:p>
    <w:p w14:paraId="0030409B"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 xml:space="preserve">Mutes dobuma un zobu kopšana ne tikai palīdz saglabāt zobus, bet arī novērš dažu orgānu (sirds, locītavu, nieru u.c.) slimības. </w:t>
      </w:r>
    </w:p>
    <w:p w14:paraId="562B1B6D"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 xml:space="preserve">Regulāri tīrīt apģērbu un apavus, kopt dzīvojamo platību, kurā uzturas. </w:t>
      </w:r>
    </w:p>
    <w:p w14:paraId="4EC80961"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Matus mazgāt regulāri, sakopt. Ir nepieciešams izmantot higiēnas kopšanas individuālos līdzekļus (ķemme, vienreizējās lietošanas salvetes).</w:t>
      </w:r>
    </w:p>
    <w:p w14:paraId="6B1C9BDD"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Svarīgs personiskās higiēnas elements ir norūdīšanās un fiziskās kultūras pasākumi - rīta vingrošana, fizkultūras pauzes mācību darba laikā, kuras atjauno darbaspējas un palielina arī ražīgumu, fiziskās kultūras pasākumi atpūtas stundās pēc mācībām, piem., sporta nodarbības, pastaigas u.c.</w:t>
      </w:r>
    </w:p>
    <w:p w14:paraId="43944E05"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 xml:space="preserve">Veselību un garīgo darbaspēju saglabāšanos sekmē racionāls un regulārs dienas režīms. Katra regulāra un noteiktā laikā izpildīta darbība kļūst par nosacījuma kairinātāju nākamajai darbībai, tāpēc atsevišķu nodarbību veids noteiktās stundās, kā arī regulāra mācību un atpūtas mija taupa organisma spēkus, palielina darbaspējas un labvēlīgi ietekmē veselību. </w:t>
      </w:r>
    </w:p>
    <w:p w14:paraId="2B81DC7A"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 xml:space="preserve"> Dienas režīmā paredz rīta un vakara higiēnu, vingrošanu, izglītības darbu un interešu izglītību, mājas darbu, atpūtu.</w:t>
      </w:r>
    </w:p>
    <w:p w14:paraId="2FF3F2D0" w14:textId="77777777" w:rsidR="00987610" w:rsidRPr="00987610" w:rsidRDefault="00987610" w:rsidP="00987610">
      <w:pPr>
        <w:numPr>
          <w:ilvl w:val="1"/>
          <w:numId w:val="44"/>
        </w:numPr>
        <w:shd w:val="clear" w:color="auto" w:fill="FFFFFF"/>
        <w:tabs>
          <w:tab w:val="left" w:pos="851"/>
          <w:tab w:val="left" w:pos="993"/>
        </w:tabs>
        <w:spacing w:after="0" w:line="240" w:lineRule="auto"/>
        <w:jc w:val="both"/>
        <w:rPr>
          <w:rFonts w:eastAsia="Times New Roman" w:cs="Times New Roman"/>
          <w:szCs w:val="24"/>
        </w:rPr>
      </w:pPr>
      <w:r w:rsidRPr="00987610">
        <w:rPr>
          <w:rFonts w:eastAsia="Times New Roman" w:cs="Times New Roman"/>
          <w:szCs w:val="24"/>
        </w:rPr>
        <w:t>Viens no pilnīgākiem un organismam nepieciešamākiem atpūtas veidiem ir miegs. Lai miegs būtu pilnvērtīgs, tas ir regulāras, nepārtraukts, dziļš, pietiekami ilgs, guļot higiēniskos apstākļos. Vēlams, lai gaisa temperatūra guļamistabā ir 15-22 grādi. Vasarā ieteicams gulēt pie atvērta loga, bet ziemā vismaz pie atvērta vēdlodziņa, ja to atļauj meteoroloģiskie apstākļi.</w:t>
      </w:r>
    </w:p>
    <w:p w14:paraId="3CB6DBC5" w14:textId="77777777" w:rsidR="00987610" w:rsidRPr="00987610" w:rsidRDefault="00987610" w:rsidP="00987610">
      <w:pPr>
        <w:shd w:val="clear" w:color="auto" w:fill="FFFFFF"/>
        <w:spacing w:after="0" w:line="240" w:lineRule="auto"/>
        <w:ind w:left="600"/>
        <w:jc w:val="both"/>
        <w:rPr>
          <w:rFonts w:eastAsia="Times New Roman" w:cs="Times New Roman"/>
          <w:szCs w:val="24"/>
        </w:rPr>
      </w:pPr>
    </w:p>
    <w:p w14:paraId="4E19F5F9" w14:textId="77777777" w:rsidR="00987610" w:rsidRPr="00987610" w:rsidRDefault="00987610" w:rsidP="00987610">
      <w:pPr>
        <w:numPr>
          <w:ilvl w:val="0"/>
          <w:numId w:val="44"/>
        </w:numPr>
        <w:shd w:val="clear" w:color="auto" w:fill="FFFFFF"/>
        <w:spacing w:after="0" w:line="240" w:lineRule="auto"/>
        <w:jc w:val="center"/>
        <w:rPr>
          <w:rFonts w:eastAsia="Times New Roman" w:cs="Times New Roman"/>
          <w:b/>
          <w:bCs/>
          <w:szCs w:val="24"/>
        </w:rPr>
      </w:pPr>
      <w:r w:rsidRPr="00987610">
        <w:rPr>
          <w:rFonts w:eastAsia="Times New Roman" w:cs="Times New Roman"/>
          <w:b/>
          <w:bCs/>
          <w:szCs w:val="24"/>
        </w:rPr>
        <w:lastRenderedPageBreak/>
        <w:t>Respiratorās etiķetes ievērošana</w:t>
      </w:r>
    </w:p>
    <w:p w14:paraId="54FE3064" w14:textId="77777777" w:rsidR="00987610" w:rsidRPr="00987610" w:rsidRDefault="00987610" w:rsidP="00987610">
      <w:pPr>
        <w:shd w:val="clear" w:color="auto" w:fill="FFFFFF"/>
        <w:spacing w:after="0" w:line="240" w:lineRule="auto"/>
        <w:ind w:left="1215"/>
        <w:rPr>
          <w:rFonts w:eastAsia="Times New Roman" w:cs="Times New Roman"/>
          <w:b/>
          <w:bCs/>
          <w:szCs w:val="24"/>
        </w:rPr>
      </w:pPr>
    </w:p>
    <w:p w14:paraId="36934B7D"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Klepojot un šķaudot, aizklāt degunu un muti ar vienreizlietojamo salveti, pēc lietošanas izmantoto salveti izmest un nomazgāt rokas ar ziepēm un ūdeni. Ja nav pieejamas salvetes, šķaudot vai klepojot, cik iespējams, aizklāt muti un degunu nevis ar plaukstu, bet ar saliektas rokas elkoņa locītavas iekšējo virsmu.</w:t>
      </w:r>
    </w:p>
    <w:p w14:paraId="4BC3C81C"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Izvairieties pieskarties mutei, acīm, degunam ar nemazgātām rokām.</w:t>
      </w:r>
    </w:p>
    <w:p w14:paraId="30E0C1E0"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Regulāri un rūpīgi mazgāt rokas ar ziepēm un ūdeni, lai izvairītos no vīrusa pārnešanas ar rokām uz savu seju vai citiem cilvēkiem.</w:t>
      </w:r>
    </w:p>
    <w:p w14:paraId="397A70D6"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Gadījumiem, kad ūdens nav pieejams, roku tīrīšanai izmantot spirtu saturošus  dezinfekcijas līdzekļus vai speciālās mitrās salvetes.</w:t>
      </w:r>
    </w:p>
    <w:p w14:paraId="2947A001"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Īpaši pievērst uzmanību roku mazgāšanai pirms ēšanas vai dzeršanas, pēc tualetes apmeklēšanas, pirms un pēc darba ar viedierīcēm.</w:t>
      </w:r>
    </w:p>
    <w:p w14:paraId="3BD20D2C"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Censties izvairīties no kontakta ar personām, kurām ir gripai līdzīgi simptomi vai uzturieties vairāk nekā 1 m attālumā.</w:t>
      </w:r>
    </w:p>
    <w:p w14:paraId="04501D6A"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Slimniekam neapmeklēt izglītības iestāde, palikt mājās un sazināties ar savu ģimenes ārstu.</w:t>
      </w:r>
    </w:p>
    <w:p w14:paraId="1085297A" w14:textId="77777777" w:rsidR="00987610" w:rsidRPr="00987610" w:rsidRDefault="00987610" w:rsidP="00987610">
      <w:pPr>
        <w:shd w:val="clear" w:color="auto" w:fill="FFFFFF"/>
        <w:tabs>
          <w:tab w:val="left" w:pos="993"/>
        </w:tabs>
        <w:spacing w:after="0" w:line="240" w:lineRule="auto"/>
        <w:ind w:left="567"/>
        <w:jc w:val="both"/>
        <w:rPr>
          <w:rFonts w:eastAsia="Times New Roman" w:cs="Times New Roman"/>
          <w:szCs w:val="24"/>
        </w:rPr>
      </w:pPr>
    </w:p>
    <w:p w14:paraId="5F94E91D" w14:textId="77777777" w:rsidR="00987610" w:rsidRPr="00987610" w:rsidRDefault="00987610" w:rsidP="00987610">
      <w:pPr>
        <w:numPr>
          <w:ilvl w:val="0"/>
          <w:numId w:val="44"/>
        </w:numPr>
        <w:shd w:val="clear" w:color="auto" w:fill="FFFFFF"/>
        <w:spacing w:after="0" w:line="240" w:lineRule="auto"/>
        <w:jc w:val="center"/>
        <w:rPr>
          <w:rFonts w:eastAsia="Times New Roman" w:cs="Times New Roman"/>
          <w:b/>
          <w:bCs/>
          <w:szCs w:val="24"/>
        </w:rPr>
      </w:pPr>
      <w:r w:rsidRPr="00987610">
        <w:rPr>
          <w:rFonts w:eastAsia="Times New Roman" w:cs="Times New Roman"/>
          <w:b/>
          <w:bCs/>
          <w:szCs w:val="24"/>
        </w:rPr>
        <w:t>Mācību darba higiēna</w:t>
      </w:r>
    </w:p>
    <w:p w14:paraId="6EBFD56C" w14:textId="77777777" w:rsidR="00987610" w:rsidRPr="00987610" w:rsidRDefault="00987610" w:rsidP="00987610">
      <w:pPr>
        <w:shd w:val="clear" w:color="auto" w:fill="FFFFFF"/>
        <w:spacing w:after="0" w:line="240" w:lineRule="auto"/>
        <w:ind w:left="1215"/>
        <w:rPr>
          <w:rFonts w:eastAsia="Times New Roman" w:cs="Times New Roman"/>
          <w:b/>
          <w:bCs/>
          <w:szCs w:val="24"/>
        </w:rPr>
      </w:pPr>
    </w:p>
    <w:p w14:paraId="506B92E9"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Ievērot tīrību un kārtību telpā un nodarbību vietā, kā arī personīgās higiēnas prasības.</w:t>
      </w:r>
    </w:p>
    <w:p w14:paraId="49EFC617" w14:textId="77777777" w:rsidR="00987610" w:rsidRPr="00987610" w:rsidRDefault="00987610" w:rsidP="00987610">
      <w:pPr>
        <w:numPr>
          <w:ilvl w:val="1"/>
          <w:numId w:val="44"/>
        </w:numPr>
        <w:shd w:val="clear" w:color="auto" w:fill="FFFFFF"/>
        <w:tabs>
          <w:tab w:val="left" w:pos="993"/>
        </w:tabs>
        <w:spacing w:after="0" w:line="240" w:lineRule="auto"/>
        <w:jc w:val="both"/>
        <w:rPr>
          <w:rFonts w:eastAsia="Times New Roman" w:cs="Times New Roman"/>
          <w:szCs w:val="24"/>
        </w:rPr>
      </w:pPr>
      <w:r w:rsidRPr="00987610">
        <w:rPr>
          <w:rFonts w:eastAsia="Times New Roman" w:cs="Times New Roman"/>
          <w:szCs w:val="24"/>
        </w:rPr>
        <w:t>Nodarbībās izglītojamā apģērbam un matu sakārtojums ir kārtīgs, lai tas netraucētu mācību uzdevumu veikšanu un neradītu risku veselībai.</w:t>
      </w:r>
    </w:p>
    <w:p w14:paraId="0E8F4B35" w14:textId="77777777" w:rsidR="00987610" w:rsidRPr="00987610" w:rsidRDefault="00987610" w:rsidP="00987610">
      <w:pPr>
        <w:spacing w:after="0" w:line="240" w:lineRule="auto"/>
        <w:rPr>
          <w:rFonts w:cs="Times New Roman"/>
          <w:kern w:val="2"/>
          <w:szCs w:val="24"/>
          <w14:ligatures w14:val="standardContextual"/>
        </w:rPr>
      </w:pPr>
    </w:p>
    <w:p w14:paraId="2A44E47B" w14:textId="77777777" w:rsidR="00987610" w:rsidRPr="00987610" w:rsidRDefault="00987610" w:rsidP="00987610">
      <w:pPr>
        <w:spacing w:after="0" w:line="240" w:lineRule="auto"/>
        <w:rPr>
          <w:rFonts w:cs="Times New Roman"/>
          <w:kern w:val="2"/>
          <w:szCs w:val="24"/>
          <w14:ligatures w14:val="standardContextual"/>
        </w:rPr>
      </w:pPr>
    </w:p>
    <w:p w14:paraId="2FFE0D50" w14:textId="77777777" w:rsidR="00987610" w:rsidRPr="00987610" w:rsidRDefault="00987610" w:rsidP="00987610">
      <w:pPr>
        <w:tabs>
          <w:tab w:val="left" w:pos="0"/>
          <w:tab w:val="left" w:pos="851"/>
        </w:tabs>
        <w:spacing w:after="0" w:line="240" w:lineRule="auto"/>
        <w:ind w:right="-90"/>
        <w:jc w:val="both"/>
        <w:rPr>
          <w:rFonts w:eastAsia="Times New Roman" w:cs="Times New Roman"/>
          <w:iCs/>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iCs/>
          <w:szCs w:val="24"/>
          <w:lang w:eastAsia="x-none"/>
        </w:rPr>
        <w:t xml:space="preserve">         K.Putniņa</w:t>
      </w:r>
    </w:p>
    <w:p w14:paraId="40518C9B" w14:textId="77777777" w:rsidR="00987610" w:rsidRPr="00987610" w:rsidRDefault="00987610" w:rsidP="00987610">
      <w:pPr>
        <w:spacing w:after="0" w:line="240" w:lineRule="auto"/>
        <w:rPr>
          <w:rFonts w:cs="Times New Roman"/>
          <w:kern w:val="2"/>
          <w:sz w:val="28"/>
          <w:szCs w:val="28"/>
          <w14:ligatures w14:val="standardContextual"/>
        </w:rPr>
      </w:pPr>
    </w:p>
    <w:p w14:paraId="138BE848" w14:textId="77777777" w:rsidR="00987610" w:rsidRPr="00987610" w:rsidRDefault="00987610" w:rsidP="00987610">
      <w:pPr>
        <w:spacing w:after="0" w:line="240" w:lineRule="auto"/>
        <w:rPr>
          <w:rFonts w:cs="Times New Roman"/>
          <w:kern w:val="2"/>
          <w:sz w:val="28"/>
          <w:szCs w:val="28"/>
          <w14:ligatures w14:val="standardContextual"/>
        </w:rPr>
      </w:pPr>
    </w:p>
    <w:p w14:paraId="795AE10D" w14:textId="77777777" w:rsidR="00987610" w:rsidRPr="00987610" w:rsidRDefault="00987610" w:rsidP="00987610">
      <w:pPr>
        <w:spacing w:after="0" w:line="240" w:lineRule="auto"/>
        <w:rPr>
          <w:rFonts w:cs="Times New Roman"/>
          <w:kern w:val="2"/>
          <w:sz w:val="28"/>
          <w:szCs w:val="28"/>
          <w14:ligatures w14:val="standardContextual"/>
        </w:rPr>
      </w:pPr>
    </w:p>
    <w:p w14:paraId="2E78BA31" w14:textId="77777777" w:rsidR="00987610" w:rsidRPr="00987610" w:rsidRDefault="00987610" w:rsidP="00987610">
      <w:pPr>
        <w:spacing w:after="0" w:line="240" w:lineRule="auto"/>
        <w:rPr>
          <w:rFonts w:cs="Times New Roman"/>
          <w:kern w:val="2"/>
          <w:sz w:val="28"/>
          <w:szCs w:val="28"/>
          <w14:ligatures w14:val="standardContextual"/>
        </w:rPr>
      </w:pPr>
    </w:p>
    <w:p w14:paraId="688BB70D" w14:textId="77777777" w:rsidR="00987610" w:rsidRPr="00987610" w:rsidRDefault="00987610" w:rsidP="00987610">
      <w:pPr>
        <w:spacing w:after="0" w:line="240" w:lineRule="auto"/>
        <w:rPr>
          <w:rFonts w:cs="Times New Roman"/>
          <w:kern w:val="2"/>
          <w:sz w:val="28"/>
          <w:szCs w:val="28"/>
          <w14:ligatures w14:val="standardContextual"/>
        </w:rPr>
      </w:pPr>
    </w:p>
    <w:p w14:paraId="52FA51FA" w14:textId="77777777" w:rsidR="00987610" w:rsidRPr="00987610" w:rsidRDefault="00987610" w:rsidP="00987610">
      <w:pPr>
        <w:spacing w:after="0" w:line="240" w:lineRule="auto"/>
        <w:rPr>
          <w:rFonts w:cs="Times New Roman"/>
          <w:kern w:val="2"/>
          <w:sz w:val="28"/>
          <w:szCs w:val="28"/>
          <w14:ligatures w14:val="standardContextual"/>
        </w:rPr>
      </w:pPr>
    </w:p>
    <w:p w14:paraId="6827BF02" w14:textId="77777777" w:rsidR="00987610" w:rsidRPr="00987610" w:rsidRDefault="00987610" w:rsidP="00987610">
      <w:pPr>
        <w:spacing w:after="0" w:line="240" w:lineRule="auto"/>
        <w:rPr>
          <w:rFonts w:cs="Times New Roman"/>
          <w:kern w:val="2"/>
          <w:sz w:val="28"/>
          <w:szCs w:val="28"/>
          <w14:ligatures w14:val="standardContextual"/>
        </w:rPr>
      </w:pPr>
    </w:p>
    <w:p w14:paraId="57D78BBD" w14:textId="77777777" w:rsidR="00987610" w:rsidRPr="00987610" w:rsidRDefault="00987610" w:rsidP="00987610">
      <w:pPr>
        <w:spacing w:after="0" w:line="240" w:lineRule="auto"/>
        <w:rPr>
          <w:rFonts w:cs="Times New Roman"/>
          <w:kern w:val="2"/>
          <w:sz w:val="28"/>
          <w:szCs w:val="28"/>
          <w14:ligatures w14:val="standardContextual"/>
        </w:rPr>
      </w:pPr>
    </w:p>
    <w:p w14:paraId="0318AD9A" w14:textId="77777777" w:rsidR="00987610" w:rsidRPr="00987610" w:rsidRDefault="00987610" w:rsidP="00987610">
      <w:pPr>
        <w:spacing w:after="0" w:line="240" w:lineRule="auto"/>
        <w:rPr>
          <w:rFonts w:cs="Times New Roman"/>
          <w:kern w:val="2"/>
          <w:sz w:val="28"/>
          <w:szCs w:val="28"/>
          <w14:ligatures w14:val="standardContextual"/>
        </w:rPr>
      </w:pPr>
    </w:p>
    <w:p w14:paraId="64C89B8C" w14:textId="77777777" w:rsidR="00987610" w:rsidRPr="00987610" w:rsidRDefault="00987610" w:rsidP="00987610">
      <w:pPr>
        <w:spacing w:after="0" w:line="240" w:lineRule="auto"/>
        <w:rPr>
          <w:rFonts w:cs="Times New Roman"/>
          <w:kern w:val="2"/>
          <w:sz w:val="28"/>
          <w:szCs w:val="28"/>
          <w14:ligatures w14:val="standardContextual"/>
        </w:rPr>
      </w:pPr>
    </w:p>
    <w:p w14:paraId="7F044950" w14:textId="77777777" w:rsidR="00987610" w:rsidRPr="00987610" w:rsidRDefault="00987610" w:rsidP="00987610">
      <w:pPr>
        <w:spacing w:after="0" w:line="240" w:lineRule="auto"/>
        <w:rPr>
          <w:rFonts w:cs="Times New Roman"/>
          <w:kern w:val="2"/>
          <w:sz w:val="28"/>
          <w:szCs w:val="28"/>
          <w14:ligatures w14:val="standardContextual"/>
        </w:rPr>
      </w:pPr>
    </w:p>
    <w:p w14:paraId="627D71C7" w14:textId="77777777" w:rsidR="00987610" w:rsidRPr="00987610" w:rsidRDefault="00987610" w:rsidP="00987610">
      <w:pPr>
        <w:shd w:val="clear" w:color="auto" w:fill="FFFFFF"/>
        <w:spacing w:after="0" w:line="240" w:lineRule="auto"/>
        <w:jc w:val="both"/>
        <w:rPr>
          <w:rFonts w:eastAsia="Times New Roman" w:cs="Times New Roman"/>
          <w:sz w:val="28"/>
          <w:szCs w:val="28"/>
          <w:highlight w:val="yellow"/>
        </w:rPr>
      </w:pPr>
    </w:p>
    <w:p w14:paraId="0182D8E8" w14:textId="77777777" w:rsidR="00987610" w:rsidRPr="00987610" w:rsidRDefault="00987610" w:rsidP="00987610">
      <w:pPr>
        <w:spacing w:after="0" w:line="240" w:lineRule="auto"/>
        <w:rPr>
          <w:rFonts w:cs="Times New Roman"/>
          <w:kern w:val="2"/>
          <w:sz w:val="28"/>
          <w:szCs w:val="28"/>
          <w14:ligatures w14:val="standardContextual"/>
        </w:rPr>
      </w:pPr>
    </w:p>
    <w:p w14:paraId="13C7E831" w14:textId="77777777" w:rsidR="00987610" w:rsidRPr="00987610" w:rsidRDefault="00987610" w:rsidP="00987610">
      <w:pPr>
        <w:spacing w:after="0" w:line="240" w:lineRule="auto"/>
        <w:rPr>
          <w:rFonts w:cs="Times New Roman"/>
          <w:kern w:val="2"/>
          <w:sz w:val="28"/>
          <w:szCs w:val="28"/>
          <w14:ligatures w14:val="standardContextual"/>
        </w:rPr>
      </w:pPr>
    </w:p>
    <w:p w14:paraId="77236435" w14:textId="77777777" w:rsidR="00987610" w:rsidRPr="00987610" w:rsidRDefault="00987610" w:rsidP="00987610">
      <w:pPr>
        <w:spacing w:after="0" w:line="240" w:lineRule="auto"/>
        <w:rPr>
          <w:rFonts w:cs="Times New Roman"/>
          <w:kern w:val="2"/>
          <w:sz w:val="28"/>
          <w:szCs w:val="28"/>
          <w14:ligatures w14:val="standardContextual"/>
        </w:rPr>
      </w:pPr>
    </w:p>
    <w:p w14:paraId="23C84ABE" w14:textId="77777777" w:rsidR="00987610" w:rsidRPr="00987610" w:rsidRDefault="00987610" w:rsidP="00987610">
      <w:pPr>
        <w:spacing w:after="0" w:line="240" w:lineRule="auto"/>
        <w:rPr>
          <w:rFonts w:cs="Times New Roman"/>
          <w:kern w:val="2"/>
          <w:sz w:val="28"/>
          <w:szCs w:val="28"/>
          <w14:ligatures w14:val="standardContextual"/>
        </w:rPr>
      </w:pPr>
    </w:p>
    <w:p w14:paraId="55E81218" w14:textId="77777777" w:rsidR="00987610" w:rsidRPr="00987610" w:rsidRDefault="00987610" w:rsidP="00987610">
      <w:pPr>
        <w:shd w:val="clear" w:color="auto" w:fill="FFFFFF"/>
        <w:spacing w:after="0" w:line="240" w:lineRule="auto"/>
        <w:ind w:left="600"/>
        <w:jc w:val="both"/>
        <w:rPr>
          <w:rFonts w:eastAsia="Times New Roman" w:cs="Times New Roman"/>
          <w:sz w:val="28"/>
          <w:szCs w:val="28"/>
        </w:rPr>
      </w:pPr>
    </w:p>
    <w:p w14:paraId="430B0FF7"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lastRenderedPageBreak/>
        <w:t xml:space="preserve">8.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1A704A21"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60D88DD5" w14:textId="77777777" w:rsidR="00987610" w:rsidRPr="00987610" w:rsidRDefault="00987610" w:rsidP="00987610">
      <w:pPr>
        <w:spacing w:after="0" w:line="240" w:lineRule="auto"/>
        <w:rPr>
          <w:rFonts w:cs="Times New Roman"/>
          <w:kern w:val="2"/>
          <w:szCs w:val="24"/>
          <w14:ligatures w14:val="standardContextual"/>
        </w:rPr>
      </w:pPr>
    </w:p>
    <w:p w14:paraId="6EC606E8" w14:textId="77777777" w:rsidR="00987610" w:rsidRPr="00987610" w:rsidRDefault="00987610" w:rsidP="00987610">
      <w:pPr>
        <w:spacing w:after="0" w:line="240" w:lineRule="auto"/>
        <w:rPr>
          <w:rFonts w:cs="Times New Roman"/>
          <w:kern w:val="2"/>
          <w:szCs w:val="24"/>
          <w14:ligatures w14:val="standardContextual"/>
        </w:rPr>
      </w:pPr>
    </w:p>
    <w:p w14:paraId="3E03ED04" w14:textId="77777777" w:rsidR="00987610" w:rsidRPr="00987610" w:rsidRDefault="00987610" w:rsidP="00987610">
      <w:pPr>
        <w:keepLines/>
        <w:tabs>
          <w:tab w:val="left" w:pos="0"/>
        </w:tabs>
        <w:spacing w:after="0" w:line="240" w:lineRule="auto"/>
        <w:jc w:val="center"/>
        <w:outlineLvl w:val="6"/>
        <w:rPr>
          <w:rFonts w:eastAsiaTheme="majorEastAsia" w:cs="Times New Roman"/>
          <w:b/>
          <w:i/>
          <w:kern w:val="2"/>
          <w:szCs w:val="24"/>
          <w14:ligatures w14:val="standardContextual"/>
        </w:rPr>
      </w:pPr>
      <w:r w:rsidRPr="00987610">
        <w:rPr>
          <w:rFonts w:eastAsiaTheme="majorEastAsia" w:cs="Times New Roman"/>
          <w:b/>
          <w:kern w:val="2"/>
          <w:szCs w:val="24"/>
          <w14:ligatures w14:val="standardContextual"/>
        </w:rPr>
        <w:t>Drošības noteikumi izglītības iestādes organizētajos pasākumos, tostarp ekskursijās un pārgājienos</w:t>
      </w:r>
    </w:p>
    <w:p w14:paraId="37A87A4F"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556909F5" w14:textId="77777777" w:rsidR="00987610" w:rsidRPr="00987610" w:rsidRDefault="00987610" w:rsidP="00987610">
      <w:pPr>
        <w:widowControl w:val="0"/>
        <w:numPr>
          <w:ilvl w:val="0"/>
          <w:numId w:val="18"/>
        </w:numPr>
        <w:tabs>
          <w:tab w:val="clear" w:pos="360"/>
          <w:tab w:val="num" w:pos="0"/>
          <w:tab w:val="left" w:pos="851"/>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Noteikumi nosaka nosacījumus izglītojamo drošībai, izglītības iestādes organizētajos pasākumos.</w:t>
      </w:r>
    </w:p>
    <w:p w14:paraId="39AFCD01" w14:textId="77777777" w:rsidR="00987610" w:rsidRPr="00987610" w:rsidRDefault="00987610" w:rsidP="00987610">
      <w:pPr>
        <w:widowControl w:val="0"/>
        <w:numPr>
          <w:ilvl w:val="0"/>
          <w:numId w:val="18"/>
        </w:numPr>
        <w:tabs>
          <w:tab w:val="clear" w:pos="360"/>
          <w:tab w:val="num" w:pos="0"/>
          <w:tab w:val="left" w:pos="851"/>
        </w:tabs>
        <w:autoSpaceDE w:val="0"/>
        <w:autoSpaceDN w:val="0"/>
        <w:spacing w:after="0" w:line="240" w:lineRule="auto"/>
        <w:ind w:right="4"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pedagogiem</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28586067" w14:textId="77777777" w:rsidR="00987610" w:rsidRPr="00987610" w:rsidRDefault="00987610" w:rsidP="00987610">
      <w:pPr>
        <w:widowControl w:val="0"/>
        <w:numPr>
          <w:ilvl w:val="0"/>
          <w:numId w:val="18"/>
        </w:numPr>
        <w:tabs>
          <w:tab w:val="clear" w:pos="360"/>
          <w:tab w:val="num" w:pos="0"/>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Izglītojamā pienākums ir ievērot šos noteikumus un izglītības iestādes darbinieku norādījumus.</w:t>
      </w:r>
    </w:p>
    <w:p w14:paraId="61771C5E" w14:textId="77777777" w:rsidR="00987610" w:rsidRPr="00987610" w:rsidRDefault="00987610" w:rsidP="00987610">
      <w:pPr>
        <w:numPr>
          <w:ilvl w:val="0"/>
          <w:numId w:val="18"/>
        </w:numPr>
        <w:tabs>
          <w:tab w:val="clear" w:pos="360"/>
          <w:tab w:val="num" w:pos="0"/>
          <w:tab w:val="left" w:pos="709"/>
          <w:tab w:val="left" w:pos="851"/>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Pirms došanās izglītības iestādes organizētā pasākumā, tostarp ekskursijā vai pārgājienā, atbildīgais pedagogs rīkojas un izpilda noteiktas organizatoriskās prasības atbilstoši normatīvajiem aktiem par izglītojamo drošību.</w:t>
      </w:r>
    </w:p>
    <w:p w14:paraId="318830E5" w14:textId="77777777" w:rsidR="00987610" w:rsidRPr="00987610" w:rsidRDefault="00987610" w:rsidP="00987610">
      <w:pPr>
        <w:numPr>
          <w:ilvl w:val="0"/>
          <w:numId w:val="18"/>
        </w:numPr>
        <w:tabs>
          <w:tab w:val="clear" w:pos="360"/>
          <w:tab w:val="num" w:pos="0"/>
          <w:tab w:val="left" w:pos="567"/>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Dodoties pastaigā, ekskursijā vai pārgājienā izglītojamie ir sezonai un laika apstākļiem atbilstošā apģērbā.</w:t>
      </w:r>
    </w:p>
    <w:p w14:paraId="50C88680" w14:textId="77777777" w:rsidR="00987610" w:rsidRPr="00987610" w:rsidRDefault="00987610" w:rsidP="00987610">
      <w:pPr>
        <w:numPr>
          <w:ilvl w:val="0"/>
          <w:numId w:val="18"/>
        </w:numPr>
        <w:tabs>
          <w:tab w:val="clear" w:pos="360"/>
          <w:tab w:val="num" w:pos="0"/>
          <w:tab w:val="left" w:pos="567"/>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Ja izglītojamo aizvešanai uz ekskursiju vai pārgājienu vietām izmanto sabiedrisko transportu, iekāpšana transportlīdzeklī notiek pa grupām pedagoga pavadībā. Pirmie transportlīdzeklī kāpj izglītojamie un pēc tam – persona, kura viņus pavada (ja nepieciešama pavadošā persona saskaņā ar normatīvajiem aktiem par izglītojamo drošību). Tādā pašā kārtībā notiek izglītojamo izkāpšana no transportlīdzekļa.</w:t>
      </w:r>
    </w:p>
    <w:p w14:paraId="37DCB704" w14:textId="77777777" w:rsidR="00987610" w:rsidRPr="00987610" w:rsidRDefault="00987610" w:rsidP="00987610">
      <w:pPr>
        <w:numPr>
          <w:ilvl w:val="0"/>
          <w:numId w:val="18"/>
        </w:numPr>
        <w:tabs>
          <w:tab w:val="clear" w:pos="360"/>
          <w:tab w:val="num" w:pos="0"/>
          <w:tab w:val="left" w:pos="567"/>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Pirms došanās ekskursijā vai pārgājienā atbildīgā persona iepazīstina izglītojamos ar dabas aizsardzības kārtību un informē izglītojamos par indīgiem augiem un rāpuļiem, kurus iespējams sastapt ekskursijas vai pārgājiena laikā.</w:t>
      </w:r>
    </w:p>
    <w:p w14:paraId="2965D81D" w14:textId="77777777" w:rsidR="00987610" w:rsidRPr="00987610" w:rsidRDefault="00987610" w:rsidP="00987610">
      <w:pPr>
        <w:numPr>
          <w:ilvl w:val="0"/>
          <w:numId w:val="18"/>
        </w:numPr>
        <w:tabs>
          <w:tab w:val="clear" w:pos="360"/>
          <w:tab w:val="num" w:pos="0"/>
          <w:tab w:val="left" w:pos="567"/>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Bīstamas situācijas gadījumā atbildīgā persona pārtrauc ekskursiju vai pārgājienu un informē par to izglītības iestādes vadītāju.</w:t>
      </w:r>
    </w:p>
    <w:p w14:paraId="4320AB33" w14:textId="77777777" w:rsidR="00987610" w:rsidRPr="00987610" w:rsidRDefault="00987610" w:rsidP="00987610">
      <w:pPr>
        <w:numPr>
          <w:ilvl w:val="0"/>
          <w:numId w:val="18"/>
        </w:numPr>
        <w:tabs>
          <w:tab w:val="clear" w:pos="360"/>
          <w:tab w:val="num" w:pos="0"/>
          <w:tab w:val="left" w:pos="567"/>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Ekskursijas vai pārgājiena laikā atbildīgā persona nodrošina nepieciešamo drošības noteikumu ievērošanu.</w:t>
      </w:r>
    </w:p>
    <w:p w14:paraId="57549520" w14:textId="77777777" w:rsidR="00987610" w:rsidRPr="00987610" w:rsidRDefault="00987610" w:rsidP="00987610">
      <w:pPr>
        <w:numPr>
          <w:ilvl w:val="0"/>
          <w:numId w:val="18"/>
        </w:numPr>
        <w:tabs>
          <w:tab w:val="clear" w:pos="360"/>
          <w:tab w:val="num" w:pos="0"/>
          <w:tab w:val="left" w:pos="567"/>
          <w:tab w:val="left" w:pos="851"/>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Sastopoties ar sprāgstvielām vai citām bīstamām vielām, izglītojamais nekavējoties par to ziņo atbildīgajai personai un ievēro šādus piesardzības pasākumus:</w:t>
      </w:r>
    </w:p>
    <w:p w14:paraId="62E9BF0B" w14:textId="77777777" w:rsidR="00987610" w:rsidRPr="00987610" w:rsidRDefault="00987610" w:rsidP="00987610">
      <w:pPr>
        <w:numPr>
          <w:ilvl w:val="1"/>
          <w:numId w:val="18"/>
        </w:numPr>
        <w:tabs>
          <w:tab w:val="num" w:pos="0"/>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 nekustināt no vietas, celt, mest vai sist pa bīstamo objektu;</w:t>
      </w:r>
    </w:p>
    <w:p w14:paraId="3C5301B5" w14:textId="77777777" w:rsidR="00987610" w:rsidRPr="00987610" w:rsidRDefault="00987610" w:rsidP="00987610">
      <w:pPr>
        <w:numPr>
          <w:ilvl w:val="1"/>
          <w:numId w:val="18"/>
        </w:numPr>
        <w:tabs>
          <w:tab w:val="num" w:pos="0"/>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 aizliegts izjaukt, nest uz mājām, likt ugunī vai ūdenī bīstamo objektu;</w:t>
      </w:r>
    </w:p>
    <w:p w14:paraId="57754821" w14:textId="77777777" w:rsidR="00987610" w:rsidRPr="00987610" w:rsidRDefault="00987610" w:rsidP="00987610">
      <w:pPr>
        <w:numPr>
          <w:ilvl w:val="1"/>
          <w:numId w:val="18"/>
        </w:numPr>
        <w:tabs>
          <w:tab w:val="num" w:pos="0"/>
          <w:tab w:val="left" w:pos="851"/>
          <w:tab w:val="left" w:pos="1134"/>
        </w:tabs>
        <w:spacing w:after="0" w:line="240" w:lineRule="auto"/>
        <w:ind w:firstLine="567"/>
        <w:jc w:val="both"/>
        <w:rPr>
          <w:rFonts w:eastAsia="Times New Roman" w:cs="Times New Roman"/>
          <w:szCs w:val="24"/>
          <w:lang w:eastAsia="lv-LV"/>
        </w:rPr>
      </w:pPr>
      <w:r w:rsidRPr="00987610">
        <w:rPr>
          <w:rFonts w:eastAsia="Times New Roman" w:cs="Times New Roman"/>
          <w:szCs w:val="24"/>
          <w:lang w:eastAsia="lv-LV"/>
        </w:rPr>
        <w:t xml:space="preserve"> distancēties pašam un atturēt no piekļūšanas objektam citus izglītojamos.</w:t>
      </w:r>
    </w:p>
    <w:p w14:paraId="495D0FDA" w14:textId="77777777" w:rsidR="00987610" w:rsidRPr="00987610" w:rsidRDefault="00987610" w:rsidP="00987610">
      <w:pPr>
        <w:numPr>
          <w:ilvl w:val="0"/>
          <w:numId w:val="18"/>
        </w:numPr>
        <w:tabs>
          <w:tab w:val="clear" w:pos="360"/>
          <w:tab w:val="num" w:pos="0"/>
          <w:tab w:val="left" w:pos="567"/>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Ja noticis nelaimes gadījums, atbildīgā persona:</w:t>
      </w:r>
    </w:p>
    <w:p w14:paraId="1235ED53" w14:textId="77777777" w:rsidR="00987610" w:rsidRPr="00987610" w:rsidRDefault="00987610" w:rsidP="00987610">
      <w:pPr>
        <w:numPr>
          <w:ilvl w:val="1"/>
          <w:numId w:val="18"/>
        </w:numPr>
        <w:tabs>
          <w:tab w:val="num" w:pos="0"/>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cietušajam sniedz pirmo palīdzību;</w:t>
      </w:r>
    </w:p>
    <w:p w14:paraId="39DE3570" w14:textId="77777777" w:rsidR="00987610" w:rsidRPr="00987610" w:rsidRDefault="00987610" w:rsidP="00987610">
      <w:pPr>
        <w:numPr>
          <w:ilvl w:val="1"/>
          <w:numId w:val="18"/>
        </w:numPr>
        <w:tabs>
          <w:tab w:val="num" w:pos="0"/>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ja nepieciešams, izsauc neatliekamo medicīnisko palīdzību vai organizē cietušā nogādāšanu ārstniecības iestādē;</w:t>
      </w:r>
    </w:p>
    <w:p w14:paraId="1CB4CA94" w14:textId="77777777" w:rsidR="00987610" w:rsidRPr="00987610" w:rsidRDefault="00987610" w:rsidP="00987610">
      <w:pPr>
        <w:numPr>
          <w:ilvl w:val="1"/>
          <w:numId w:val="18"/>
        </w:numPr>
        <w:tabs>
          <w:tab w:val="num" w:pos="0"/>
          <w:tab w:val="left" w:pos="1134"/>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 par nelaimes gadījumu nekavējoties informē izglītības iestādes vadītāju un cietušā vecākus.</w:t>
      </w:r>
    </w:p>
    <w:p w14:paraId="5ECC4EC7" w14:textId="77777777" w:rsidR="00987610" w:rsidRPr="00987610" w:rsidRDefault="00987610" w:rsidP="00987610">
      <w:pPr>
        <w:tabs>
          <w:tab w:val="left" w:pos="360"/>
        </w:tabs>
        <w:spacing w:after="0" w:line="240" w:lineRule="auto"/>
        <w:jc w:val="both"/>
        <w:rPr>
          <w:rFonts w:eastAsia="Times New Roman" w:cs="Times New Roman"/>
          <w:szCs w:val="24"/>
          <w:lang w:eastAsia="x-none"/>
        </w:rPr>
      </w:pPr>
    </w:p>
    <w:p w14:paraId="5EF71F47" w14:textId="77777777" w:rsidR="00987610" w:rsidRPr="00987610" w:rsidRDefault="00987610" w:rsidP="00987610">
      <w:pPr>
        <w:tabs>
          <w:tab w:val="left" w:pos="360"/>
        </w:tabs>
        <w:spacing w:after="0" w:line="240" w:lineRule="auto"/>
        <w:ind w:right="-90"/>
        <w:jc w:val="both"/>
        <w:rPr>
          <w:rFonts w:eastAsia="Times New Roman" w:cs="Times New Roman"/>
          <w:i/>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t xml:space="preserve">              </w:t>
      </w:r>
      <w:r w:rsidRPr="00987610">
        <w:rPr>
          <w:rFonts w:eastAsia="Times New Roman" w:cs="Times New Roman"/>
          <w:iCs/>
          <w:szCs w:val="24"/>
          <w:lang w:eastAsia="x-none"/>
        </w:rPr>
        <w:t>K.Putniņa</w:t>
      </w:r>
    </w:p>
    <w:p w14:paraId="4977D1B7"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lastRenderedPageBreak/>
        <w:t xml:space="preserve">9. pielikums </w:t>
      </w:r>
      <w:r w:rsidRPr="00987610">
        <w:rPr>
          <w:rFonts w:eastAsiaTheme="majorEastAsia" w:cs="Times New Roman"/>
          <w:iCs/>
          <w:color w:val="272727" w:themeColor="text1" w:themeTint="D8"/>
          <w:kern w:val="2"/>
          <w:szCs w:val="24"/>
          <w14:ligatures w14:val="standardContextual"/>
        </w:rPr>
        <w:br/>
        <w:t xml:space="preserve">Siguldas Sporta skolas 20.06.2024. </w:t>
      </w:r>
    </w:p>
    <w:p w14:paraId="14B53B0A"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 xml:space="preserve">iekšējiem noteikumiem </w:t>
      </w:r>
      <w:r w:rsidRPr="00987610">
        <w:rPr>
          <w:rFonts w:eastAsiaTheme="majorEastAsia" w:cs="Times New Roman"/>
          <w:iCs/>
          <w:color w:val="272727" w:themeColor="text1" w:themeTint="D8"/>
          <w:kern w:val="2"/>
          <w:szCs w:val="24"/>
          <w14:ligatures w14:val="standardContextual"/>
        </w:rPr>
        <w:br/>
        <w:t>Nr. 1-6/01/2024 “Izglītojamo drošības noteikumi”</w:t>
      </w:r>
    </w:p>
    <w:p w14:paraId="07A6B525" w14:textId="77777777" w:rsidR="00987610" w:rsidRPr="00987610" w:rsidRDefault="00987610" w:rsidP="00987610">
      <w:pPr>
        <w:spacing w:after="0" w:line="240" w:lineRule="auto"/>
        <w:rPr>
          <w:rFonts w:cs="Times New Roman"/>
          <w:kern w:val="2"/>
          <w:szCs w:val="24"/>
          <w14:ligatures w14:val="standardContextual"/>
        </w:rPr>
      </w:pPr>
    </w:p>
    <w:p w14:paraId="217FFCFF" w14:textId="77777777" w:rsidR="00987610" w:rsidRPr="00987610" w:rsidRDefault="00987610" w:rsidP="00987610">
      <w:pPr>
        <w:spacing w:after="0" w:line="240" w:lineRule="auto"/>
        <w:rPr>
          <w:rFonts w:cs="Times New Roman"/>
          <w:kern w:val="2"/>
          <w:szCs w:val="24"/>
          <w14:ligatures w14:val="standardContextual"/>
        </w:rPr>
      </w:pPr>
    </w:p>
    <w:p w14:paraId="46199116" w14:textId="77777777" w:rsidR="00987610" w:rsidRPr="00987610" w:rsidRDefault="00987610" w:rsidP="00987610">
      <w:pPr>
        <w:keepLines/>
        <w:tabs>
          <w:tab w:val="left" w:pos="360"/>
        </w:tabs>
        <w:spacing w:after="0"/>
        <w:ind w:left="446" w:hanging="446"/>
        <w:jc w:val="center"/>
        <w:outlineLvl w:val="7"/>
        <w:rPr>
          <w:rFonts w:eastAsiaTheme="majorEastAsia" w:cs="Times New Roman"/>
          <w:iCs/>
          <w:color w:val="272727" w:themeColor="text1" w:themeTint="D8"/>
          <w:kern w:val="2"/>
          <w:szCs w:val="24"/>
          <w14:ligatures w14:val="standardContextual"/>
        </w:rPr>
      </w:pPr>
      <w:r w:rsidRPr="00987610">
        <w:rPr>
          <w:rFonts w:eastAsiaTheme="majorEastAsia" w:cs="Times New Roman"/>
          <w:iCs/>
          <w:color w:val="272727" w:themeColor="text1" w:themeTint="D8"/>
          <w:kern w:val="2"/>
          <w:szCs w:val="24"/>
          <w14:ligatures w14:val="standardContextual"/>
        </w:rPr>
        <w:t>Drošības noteikumi sporta sacensībās un nodarbībās</w:t>
      </w:r>
    </w:p>
    <w:p w14:paraId="5DDFD9A6" w14:textId="77777777" w:rsidR="00987610" w:rsidRPr="00987610" w:rsidRDefault="00987610" w:rsidP="00987610">
      <w:pPr>
        <w:spacing w:after="0" w:line="240" w:lineRule="auto"/>
        <w:rPr>
          <w:rFonts w:cs="Times New Roman"/>
          <w:kern w:val="2"/>
          <w:szCs w:val="24"/>
          <w:shd w:val="clear" w:color="auto" w:fill="FFFFFF"/>
          <w14:ligatures w14:val="standardContextual"/>
        </w:rPr>
      </w:pPr>
    </w:p>
    <w:p w14:paraId="6FAD9B48" w14:textId="77777777" w:rsidR="00987610" w:rsidRPr="00987610" w:rsidRDefault="00987610" w:rsidP="00987610">
      <w:pPr>
        <w:widowControl w:val="0"/>
        <w:numPr>
          <w:ilvl w:val="0"/>
          <w:numId w:val="19"/>
        </w:numPr>
        <w:tabs>
          <w:tab w:val="left" w:pos="851"/>
        </w:tabs>
        <w:autoSpaceDE w:val="0"/>
        <w:autoSpaceDN w:val="0"/>
        <w:spacing w:after="0" w:line="240" w:lineRule="auto"/>
        <w:ind w:right="142" w:firstLine="567"/>
        <w:jc w:val="both"/>
        <w:rPr>
          <w:rFonts w:cs="Times New Roman"/>
          <w:kern w:val="2"/>
          <w:szCs w:val="24"/>
          <w14:ligatures w14:val="standardContextual"/>
        </w:rPr>
      </w:pPr>
      <w:r w:rsidRPr="00987610">
        <w:rPr>
          <w:rFonts w:cs="Times New Roman"/>
          <w:kern w:val="2"/>
          <w:szCs w:val="24"/>
          <w14:ligatures w14:val="standardContextual"/>
        </w:rPr>
        <w:t>Noteikumi nosaka nosacījumus izglītojamo drošībai sporta sacensībās un nodarbībās.</w:t>
      </w:r>
    </w:p>
    <w:p w14:paraId="722AFB29" w14:textId="77777777" w:rsidR="00987610" w:rsidRPr="00987610" w:rsidRDefault="00987610" w:rsidP="00987610">
      <w:pPr>
        <w:widowControl w:val="0"/>
        <w:numPr>
          <w:ilvl w:val="0"/>
          <w:numId w:val="19"/>
        </w:numPr>
        <w:tabs>
          <w:tab w:val="left" w:pos="851"/>
        </w:tabs>
        <w:autoSpaceDE w:val="0"/>
        <w:autoSpaceDN w:val="0"/>
        <w:spacing w:after="0" w:line="240" w:lineRule="auto"/>
        <w:ind w:right="4" w:firstLine="567"/>
        <w:jc w:val="both"/>
        <w:rPr>
          <w:rFonts w:cs="Times New Roman"/>
          <w:kern w:val="2"/>
          <w:szCs w:val="24"/>
          <w14:ligatures w14:val="standardContextual"/>
        </w:rPr>
      </w:pPr>
      <w:r w:rsidRPr="00987610">
        <w:rPr>
          <w:rFonts w:cs="Times New Roman"/>
          <w:kern w:val="2"/>
          <w:szCs w:val="24"/>
          <w14:ligatures w14:val="standardContextual"/>
        </w:rPr>
        <w:t xml:space="preserve">Izglītības iestādes izglītojamie tiek instruēti par </w:t>
      </w:r>
      <w:r w:rsidRPr="00987610">
        <w:rPr>
          <w:rFonts w:cs="Times New Roman"/>
          <w:kern w:val="2"/>
          <w:szCs w:val="24"/>
          <w:shd w:val="clear" w:color="auto" w:fill="FFFFFF"/>
          <w14:ligatures w14:val="standardContextual"/>
        </w:rPr>
        <w:t>šiem noteikumiem, pedagogiem</w:t>
      </w:r>
      <w:r w:rsidRPr="00987610">
        <w:rPr>
          <w:rFonts w:cs="Times New Roman"/>
          <w:kern w:val="2"/>
          <w:szCs w:val="24"/>
          <w14:ligatures w14:val="standardContextual"/>
        </w:rPr>
        <w:t xml:space="preserve"> iepazīstinot izglītojamos ar tiem un saņemot apliecinājumu par iepazīšanos saskaņā ar normatīvajos aktos par izglītojamo drošību noteikto kārtību.</w:t>
      </w:r>
    </w:p>
    <w:p w14:paraId="75F24436" w14:textId="77777777" w:rsidR="00987610" w:rsidRPr="00987610" w:rsidRDefault="00987610" w:rsidP="00987610">
      <w:pPr>
        <w:widowControl w:val="0"/>
        <w:numPr>
          <w:ilvl w:val="0"/>
          <w:numId w:val="19"/>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Izglītojamā pienākums ir ievērot šos noteikumus un izglītības iestādes darbinieku norādījumus.</w:t>
      </w:r>
      <w:bookmarkStart w:id="5" w:name="OLE_LINK1"/>
      <w:bookmarkStart w:id="6" w:name="OLE_LINK2"/>
    </w:p>
    <w:p w14:paraId="6A2FB03E" w14:textId="77777777" w:rsidR="00987610" w:rsidRPr="00987610" w:rsidRDefault="00987610" w:rsidP="00987610">
      <w:pPr>
        <w:numPr>
          <w:ilvl w:val="0"/>
          <w:numId w:val="19"/>
        </w:numPr>
        <w:tabs>
          <w:tab w:val="left" w:pos="0"/>
          <w:tab w:val="left" w:pos="709"/>
          <w:tab w:val="left" w:pos="851"/>
          <w:tab w:val="left" w:pos="993"/>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sacensības un nodarbības (izņemot sporta veidus apvidū) rīko sporta zālē vai sporta nodarbībām pielāgotās vietās (piemēram, stadions), kas atbilst normatīvajos aktos noteiktajām prasībām.</w:t>
      </w:r>
    </w:p>
    <w:p w14:paraId="428938A1" w14:textId="77777777" w:rsidR="00987610" w:rsidRPr="00987610" w:rsidRDefault="00987610" w:rsidP="00987610">
      <w:pPr>
        <w:numPr>
          <w:ilvl w:val="0"/>
          <w:numId w:val="19"/>
        </w:numPr>
        <w:tabs>
          <w:tab w:val="left" w:pos="0"/>
          <w:tab w:val="left" w:pos="709"/>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sacensības un nodarbības rīko tikai tādos laika apstākļos, kas neapdraud izglītojamā veselību un drošību.</w:t>
      </w:r>
    </w:p>
    <w:p w14:paraId="254E46DD" w14:textId="77777777" w:rsidR="00987610" w:rsidRPr="00987610" w:rsidRDefault="00987610" w:rsidP="00987610">
      <w:pPr>
        <w:numPr>
          <w:ilvl w:val="0"/>
          <w:numId w:val="19"/>
        </w:numPr>
        <w:tabs>
          <w:tab w:val="left" w:pos="0"/>
          <w:tab w:val="left" w:pos="709"/>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sacensībās ir klātesoša sertificēta ārstniecības persona vai ar vadītāja rīkojumu nozīmēta persona pirmās palīdzības sniegšanai.</w:t>
      </w:r>
    </w:p>
    <w:p w14:paraId="470165F9" w14:textId="77777777" w:rsidR="00987610" w:rsidRPr="00987610" w:rsidRDefault="00987610" w:rsidP="00987610">
      <w:pPr>
        <w:numPr>
          <w:ilvl w:val="0"/>
          <w:numId w:val="19"/>
        </w:numPr>
        <w:tabs>
          <w:tab w:val="left" w:pos="0"/>
          <w:tab w:val="left" w:pos="709"/>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Atbildīgais pedagogs ne vēlāk kā trīs dienas pirms sporta sacensībām informē dalībnieku vecākus par sacensību veidu, laiku, vietu, pārvietošanās iespējām un saziņas iespējām. </w:t>
      </w:r>
    </w:p>
    <w:p w14:paraId="1BB1EB8F" w14:textId="77777777" w:rsidR="00987610" w:rsidRPr="00987610" w:rsidRDefault="00987610" w:rsidP="00987610">
      <w:pPr>
        <w:numPr>
          <w:ilvl w:val="0"/>
          <w:numId w:val="19"/>
        </w:numPr>
        <w:tabs>
          <w:tab w:val="left" w:pos="0"/>
          <w:tab w:val="left" w:pos="426"/>
          <w:tab w:val="left" w:pos="709"/>
          <w:tab w:val="left" w:pos="851"/>
        </w:tabs>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Pirms piedalīšanās sporta sacensībās atbildīgais pedagogs iesniedz izglītības iestādes vadītajam rakstisku informāciju, kurā norādīts sacensību veids, laiks, vieta, pārvietošanās iespējas, izglītojamo saraksts, saziņas iespējas ar vecākiem, kā arī datums, kad izglītojamie iepazīstināti ar drošības noteikumiem.</w:t>
      </w:r>
      <w:bookmarkEnd w:id="5"/>
      <w:bookmarkEnd w:id="6"/>
    </w:p>
    <w:p w14:paraId="13A68838" w14:textId="77777777" w:rsidR="00987610" w:rsidRPr="00987610" w:rsidRDefault="00987610" w:rsidP="00987610">
      <w:pPr>
        <w:widowControl w:val="0"/>
        <w:numPr>
          <w:ilvl w:val="0"/>
          <w:numId w:val="19"/>
        </w:numPr>
        <w:tabs>
          <w:tab w:val="left" w:pos="851"/>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sacensībās, treniņos un stundās izglītojamie piedalās atbilstošā sporta apģērbā un apavos.</w:t>
      </w:r>
    </w:p>
    <w:p w14:paraId="76C499D1"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sacensībās, treniņos un stundās izglītojamie ievēro sporta pedagoga komandas un norādījumus.</w:t>
      </w:r>
    </w:p>
    <w:p w14:paraId="6F4DE015"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Pirms sporta sacensībām, treniņiem un stundām sporta pedagogs pārbauda, vai izmantojamais inventārs ir darba kārtībā un vai tas nav bojāts</w:t>
      </w:r>
      <w:r w:rsidRPr="00987610">
        <w:rPr>
          <w:rFonts w:cs="Times New Roman"/>
          <w:spacing w:val="-6"/>
          <w:kern w:val="2"/>
          <w:szCs w:val="24"/>
          <w14:ligatures w14:val="standardContextual"/>
        </w:rPr>
        <w:t xml:space="preserve">. </w:t>
      </w:r>
    </w:p>
    <w:p w14:paraId="199A7AE5"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zālē drīkst atrasties tikai tie izglītojamie, kuriem ir treniņš.</w:t>
      </w:r>
    </w:p>
    <w:p w14:paraId="56696102"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Izglītojamie, kuri saskaņā ar ārsta zīmi ir atbrīvoti no nodarbībām veselības stāvokļa dēļ, atrodas sporta zālē maiņas apavos un pilda pedagoga norādījumus.</w:t>
      </w:r>
    </w:p>
    <w:p w14:paraId="23BB5DF3"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Nodarbību laikā noņem pulksteņus, ķēdītes, gredzenus un citas rotaslietas, nelieto košļājamo gumiju.</w:t>
      </w:r>
    </w:p>
    <w:p w14:paraId="660FED0C"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Nodarbību  laikā izglītojamie koncentrē uzmanību veicamajiem uzdevumiem un pilda pedagoga norādījumus.</w:t>
      </w:r>
    </w:p>
    <w:p w14:paraId="0C05C0ED"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Uz vingrošanas rīkiem un paklājiem drīkst nodarboties tikai sporta pedagoga uzraudzībā, aizliegts pildīt citus vingrinājumus.</w:t>
      </w:r>
    </w:p>
    <w:p w14:paraId="53C6F639"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Sporta laukumā, skrienot pa kopējo celiņu, nedrīkst citiem aizšķērsot ceļu, īsajās distancēs skrien tikai pa savu celiņu, pēc finiša ātrums tiek samazināts pakāpeniski.</w:t>
      </w:r>
    </w:p>
    <w:p w14:paraId="12E0D668"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lastRenderedPageBreak/>
        <w:t>Pirms tāllēkšanas smiltis atbrīvo no liekiem priekšmetiem, nedrīkst uzsākt lēcienu pirms iepriekšējais lēcējs nav atstājis bedri.</w:t>
      </w:r>
    </w:p>
    <w:p w14:paraId="568E0442"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Augstlēkšanas laikā nedrīkst atrasties latiņas krišanas zonā.</w:t>
      </w:r>
    </w:p>
    <w:p w14:paraId="214645D3"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kern w:val="2"/>
          <w:szCs w:val="24"/>
          <w14:ligatures w14:val="standardContextual"/>
        </w:rPr>
        <w:t xml:space="preserve">Metot bumbiņu, šķēpu un citus rīkus izglītojamais pārliecinās, vai sektorā neviens neatrodas, rīkus met tikai pēc pedagoga atļaujas. Pēc izmestajiem rīkiem drīkst iet tikai pēc pedagoga atļaujas, nepagriežot muguru izmešanas zonai. </w:t>
      </w:r>
    </w:p>
    <w:p w14:paraId="1FF16E12" w14:textId="77777777" w:rsidR="00987610" w:rsidRPr="00987610" w:rsidRDefault="00987610" w:rsidP="00987610">
      <w:pPr>
        <w:widowControl w:val="0"/>
        <w:numPr>
          <w:ilvl w:val="0"/>
          <w:numId w:val="19"/>
        </w:numPr>
        <w:tabs>
          <w:tab w:val="left" w:pos="851"/>
          <w:tab w:val="left" w:pos="993"/>
        </w:tabs>
        <w:autoSpaceDE w:val="0"/>
        <w:autoSpaceDN w:val="0"/>
        <w:spacing w:after="0" w:line="240" w:lineRule="auto"/>
        <w:ind w:firstLine="567"/>
        <w:jc w:val="both"/>
        <w:rPr>
          <w:rFonts w:cs="Times New Roman"/>
          <w:kern w:val="2"/>
          <w:szCs w:val="24"/>
          <w14:ligatures w14:val="standardContextual"/>
        </w:rPr>
      </w:pPr>
      <w:r w:rsidRPr="00987610">
        <w:rPr>
          <w:rFonts w:cs="Times New Roman"/>
          <w:spacing w:val="-6"/>
          <w:kern w:val="2"/>
          <w:szCs w:val="24"/>
          <w14:ligatures w14:val="standardContextual"/>
        </w:rPr>
        <w:t>Ārkārtas situācijas gadījumā, saskaņā ar evakuācijas plānu, nekavējoties pamest sporta zāli un izsaukt glābšanas dienestu, zvanot par tālr.112.</w:t>
      </w:r>
    </w:p>
    <w:p w14:paraId="0C1867C8" w14:textId="77777777" w:rsidR="00987610" w:rsidRPr="00987610" w:rsidRDefault="00987610" w:rsidP="00987610">
      <w:pPr>
        <w:spacing w:after="0" w:line="240" w:lineRule="auto"/>
        <w:jc w:val="both"/>
        <w:rPr>
          <w:rFonts w:cs="Times New Roman"/>
          <w:kern w:val="2"/>
          <w:szCs w:val="24"/>
          <w14:ligatures w14:val="standardContextual"/>
        </w:rPr>
      </w:pPr>
    </w:p>
    <w:p w14:paraId="1F5222D3" w14:textId="77777777" w:rsidR="00987610" w:rsidRPr="00987610" w:rsidRDefault="00987610" w:rsidP="00987610">
      <w:pPr>
        <w:spacing w:after="0" w:line="240" w:lineRule="auto"/>
        <w:jc w:val="both"/>
        <w:rPr>
          <w:rFonts w:cs="Times New Roman"/>
          <w:kern w:val="2"/>
          <w:szCs w:val="24"/>
          <w14:ligatures w14:val="standardContextual"/>
        </w:rPr>
      </w:pPr>
    </w:p>
    <w:p w14:paraId="2D0EB0DA" w14:textId="77777777" w:rsidR="00987610" w:rsidRPr="00987610" w:rsidRDefault="00987610" w:rsidP="00987610">
      <w:pPr>
        <w:tabs>
          <w:tab w:val="left" w:pos="360"/>
        </w:tabs>
        <w:spacing w:after="0" w:line="240" w:lineRule="auto"/>
        <w:ind w:right="-90"/>
        <w:jc w:val="both"/>
        <w:rPr>
          <w:rFonts w:eastAsia="Times New Roman" w:cs="Times New Roman"/>
          <w:iCs/>
          <w:szCs w:val="24"/>
          <w:lang w:eastAsia="x-none"/>
        </w:rPr>
      </w:pPr>
      <w:r w:rsidRPr="00987610">
        <w:rPr>
          <w:rFonts w:eastAsia="Times New Roman" w:cs="Times New Roman"/>
          <w:szCs w:val="24"/>
          <w:lang w:eastAsia="x-none"/>
        </w:rPr>
        <w:t xml:space="preserve">Direktors                   </w:t>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szCs w:val="24"/>
          <w:lang w:eastAsia="x-none"/>
        </w:rPr>
        <w:tab/>
      </w:r>
      <w:r w:rsidRPr="00987610">
        <w:rPr>
          <w:rFonts w:eastAsia="Times New Roman" w:cs="Times New Roman"/>
          <w:iCs/>
          <w:szCs w:val="24"/>
          <w:lang w:eastAsia="x-none"/>
        </w:rPr>
        <w:t>K.Putniņa</w:t>
      </w:r>
    </w:p>
    <w:p w14:paraId="27A35784" w14:textId="77777777" w:rsidR="00987610" w:rsidRPr="00987610" w:rsidRDefault="00987610" w:rsidP="00987610">
      <w:pPr>
        <w:spacing w:after="0" w:line="240" w:lineRule="auto"/>
        <w:rPr>
          <w:rFonts w:cs="Times New Roman"/>
          <w:iCs/>
          <w:kern w:val="2"/>
          <w:sz w:val="28"/>
          <w:szCs w:val="28"/>
          <w14:ligatures w14:val="standardContextual"/>
        </w:rPr>
      </w:pPr>
    </w:p>
    <w:p w14:paraId="40611EE5" w14:textId="77777777" w:rsidR="00987610" w:rsidRPr="00987610" w:rsidRDefault="00987610" w:rsidP="00987610">
      <w:pPr>
        <w:spacing w:after="0" w:line="240" w:lineRule="auto"/>
        <w:rPr>
          <w:rFonts w:cs="Times New Roman"/>
          <w:kern w:val="2"/>
          <w:sz w:val="28"/>
          <w:szCs w:val="28"/>
          <w14:ligatures w14:val="standardContextual"/>
        </w:rPr>
      </w:pPr>
    </w:p>
    <w:p w14:paraId="68EB1D04" w14:textId="77777777" w:rsidR="00987610" w:rsidRPr="00987610" w:rsidRDefault="00987610" w:rsidP="00987610">
      <w:pPr>
        <w:spacing w:after="0" w:line="240" w:lineRule="auto"/>
        <w:rPr>
          <w:rFonts w:cs="Times New Roman"/>
          <w:kern w:val="2"/>
          <w:sz w:val="28"/>
          <w:szCs w:val="28"/>
          <w14:ligatures w14:val="standardContextual"/>
        </w:rPr>
      </w:pPr>
    </w:p>
    <w:p w14:paraId="1EC51CE3" w14:textId="77777777" w:rsidR="00987610" w:rsidRPr="00987610" w:rsidRDefault="00987610" w:rsidP="00987610">
      <w:pPr>
        <w:spacing w:after="0" w:line="240" w:lineRule="auto"/>
        <w:rPr>
          <w:rFonts w:cs="Times New Roman"/>
          <w:kern w:val="2"/>
          <w:sz w:val="28"/>
          <w:szCs w:val="28"/>
          <w14:ligatures w14:val="standardContextual"/>
        </w:rPr>
      </w:pPr>
    </w:p>
    <w:p w14:paraId="0AF202AA" w14:textId="77777777" w:rsidR="00987610" w:rsidRPr="00987610" w:rsidRDefault="00987610" w:rsidP="00987610">
      <w:pPr>
        <w:spacing w:after="0" w:line="240" w:lineRule="auto"/>
        <w:rPr>
          <w:rFonts w:cs="Times New Roman"/>
          <w:kern w:val="2"/>
          <w:sz w:val="28"/>
          <w:szCs w:val="28"/>
          <w14:ligatures w14:val="standardContextual"/>
        </w:rPr>
      </w:pPr>
    </w:p>
    <w:p w14:paraId="015CF134" w14:textId="77777777" w:rsidR="00987610" w:rsidRPr="00987610" w:rsidRDefault="00987610" w:rsidP="00987610">
      <w:pPr>
        <w:spacing w:after="0" w:line="240" w:lineRule="auto"/>
        <w:rPr>
          <w:rFonts w:cs="Times New Roman"/>
          <w:kern w:val="2"/>
          <w:sz w:val="28"/>
          <w:szCs w:val="28"/>
          <w14:ligatures w14:val="standardContextual"/>
        </w:rPr>
      </w:pPr>
    </w:p>
    <w:p w14:paraId="659E0944" w14:textId="77777777" w:rsidR="00987610" w:rsidRPr="00987610" w:rsidRDefault="00987610" w:rsidP="00987610">
      <w:pPr>
        <w:spacing w:after="0" w:line="240" w:lineRule="auto"/>
        <w:rPr>
          <w:rFonts w:cs="Times New Roman"/>
          <w:kern w:val="2"/>
          <w:sz w:val="28"/>
          <w:szCs w:val="28"/>
          <w14:ligatures w14:val="standardContextual"/>
        </w:rPr>
      </w:pPr>
    </w:p>
    <w:p w14:paraId="7AD66A70" w14:textId="77777777" w:rsidR="00987610" w:rsidRPr="00987610" w:rsidRDefault="00987610" w:rsidP="00987610">
      <w:pPr>
        <w:spacing w:after="0" w:line="240" w:lineRule="auto"/>
        <w:rPr>
          <w:rFonts w:cs="Times New Roman"/>
          <w:kern w:val="2"/>
          <w:sz w:val="28"/>
          <w:szCs w:val="28"/>
          <w14:ligatures w14:val="standardContextual"/>
        </w:rPr>
      </w:pPr>
    </w:p>
    <w:p w14:paraId="0EBE5635" w14:textId="77777777" w:rsidR="00987610" w:rsidRPr="00987610" w:rsidRDefault="00987610" w:rsidP="00987610">
      <w:pPr>
        <w:spacing w:after="0" w:line="240" w:lineRule="auto"/>
        <w:rPr>
          <w:rFonts w:cs="Times New Roman"/>
          <w:kern w:val="2"/>
          <w:sz w:val="28"/>
          <w:szCs w:val="28"/>
          <w14:ligatures w14:val="standardContextual"/>
        </w:rPr>
      </w:pPr>
    </w:p>
    <w:p w14:paraId="36FDEB1F" w14:textId="77777777" w:rsidR="00987610" w:rsidRPr="00987610" w:rsidRDefault="00987610" w:rsidP="00987610">
      <w:pPr>
        <w:spacing w:after="0" w:line="240" w:lineRule="auto"/>
        <w:rPr>
          <w:rFonts w:cs="Times New Roman"/>
          <w:kern w:val="2"/>
          <w:sz w:val="28"/>
          <w:szCs w:val="28"/>
          <w14:ligatures w14:val="standardContextual"/>
        </w:rPr>
      </w:pPr>
    </w:p>
    <w:p w14:paraId="4631E31F" w14:textId="77777777" w:rsidR="00987610" w:rsidRPr="00987610" w:rsidRDefault="00987610" w:rsidP="00987610">
      <w:pPr>
        <w:spacing w:after="0" w:line="240" w:lineRule="auto"/>
        <w:rPr>
          <w:rFonts w:cs="Times New Roman"/>
          <w:kern w:val="2"/>
          <w:sz w:val="28"/>
          <w:szCs w:val="28"/>
          <w14:ligatures w14:val="standardContextual"/>
        </w:rPr>
      </w:pPr>
    </w:p>
    <w:p w14:paraId="02E2F475" w14:textId="77777777" w:rsidR="00987610" w:rsidRPr="00987610" w:rsidRDefault="00987610" w:rsidP="00987610">
      <w:pPr>
        <w:spacing w:after="0" w:line="240" w:lineRule="auto"/>
        <w:rPr>
          <w:rFonts w:cs="Times New Roman"/>
          <w:kern w:val="2"/>
          <w:sz w:val="28"/>
          <w:szCs w:val="28"/>
          <w14:ligatures w14:val="standardContextual"/>
        </w:rPr>
      </w:pPr>
    </w:p>
    <w:p w14:paraId="57C8D7F6" w14:textId="77777777" w:rsidR="00987610" w:rsidRPr="00987610" w:rsidRDefault="00987610" w:rsidP="00987610">
      <w:pPr>
        <w:spacing w:after="0" w:line="240" w:lineRule="auto"/>
        <w:rPr>
          <w:rFonts w:cs="Times New Roman"/>
          <w:kern w:val="2"/>
          <w:sz w:val="28"/>
          <w:szCs w:val="28"/>
          <w14:ligatures w14:val="standardContextual"/>
        </w:rPr>
      </w:pPr>
    </w:p>
    <w:p w14:paraId="4F11DFB2" w14:textId="77777777" w:rsidR="00987610" w:rsidRPr="00987610" w:rsidRDefault="00987610" w:rsidP="00987610">
      <w:pPr>
        <w:spacing w:after="0" w:line="240" w:lineRule="auto"/>
        <w:rPr>
          <w:rFonts w:cs="Times New Roman"/>
          <w:kern w:val="2"/>
          <w:sz w:val="28"/>
          <w:szCs w:val="28"/>
          <w14:ligatures w14:val="standardContextual"/>
        </w:rPr>
      </w:pPr>
    </w:p>
    <w:p w14:paraId="7BBF8CA6" w14:textId="77777777" w:rsidR="00987610" w:rsidRPr="00987610" w:rsidRDefault="00987610" w:rsidP="00987610">
      <w:pPr>
        <w:spacing w:after="0" w:line="240" w:lineRule="auto"/>
        <w:rPr>
          <w:rFonts w:cs="Times New Roman"/>
          <w:kern w:val="2"/>
          <w:sz w:val="28"/>
          <w:szCs w:val="28"/>
          <w14:ligatures w14:val="standardContextual"/>
        </w:rPr>
      </w:pPr>
    </w:p>
    <w:p w14:paraId="7E83A61A" w14:textId="77777777" w:rsidR="00987610" w:rsidRPr="00987610" w:rsidRDefault="00987610" w:rsidP="00987610">
      <w:pPr>
        <w:spacing w:after="0" w:line="240" w:lineRule="auto"/>
        <w:rPr>
          <w:rFonts w:cs="Times New Roman"/>
          <w:kern w:val="2"/>
          <w:sz w:val="28"/>
          <w:szCs w:val="28"/>
          <w14:ligatures w14:val="standardContextual"/>
        </w:rPr>
      </w:pPr>
    </w:p>
    <w:p w14:paraId="1B881F92" w14:textId="77777777" w:rsidR="00987610" w:rsidRPr="00987610" w:rsidRDefault="00987610" w:rsidP="00987610">
      <w:pPr>
        <w:spacing w:after="0" w:line="240" w:lineRule="auto"/>
        <w:rPr>
          <w:rFonts w:cs="Times New Roman"/>
          <w:kern w:val="2"/>
          <w:sz w:val="28"/>
          <w:szCs w:val="28"/>
          <w14:ligatures w14:val="standardContextual"/>
        </w:rPr>
      </w:pPr>
    </w:p>
    <w:p w14:paraId="502FDBB6" w14:textId="77777777" w:rsidR="00987610" w:rsidRPr="00987610" w:rsidRDefault="00987610" w:rsidP="00987610">
      <w:pPr>
        <w:spacing w:after="0" w:line="240" w:lineRule="auto"/>
        <w:rPr>
          <w:rFonts w:cs="Times New Roman"/>
          <w:kern w:val="2"/>
          <w:sz w:val="28"/>
          <w:szCs w:val="28"/>
          <w14:ligatures w14:val="standardContextual"/>
        </w:rPr>
      </w:pPr>
    </w:p>
    <w:p w14:paraId="570CAD62" w14:textId="77777777" w:rsidR="00987610" w:rsidRPr="00987610" w:rsidRDefault="00987610" w:rsidP="00987610">
      <w:pPr>
        <w:spacing w:after="0" w:line="240" w:lineRule="auto"/>
        <w:rPr>
          <w:rFonts w:cs="Times New Roman"/>
          <w:kern w:val="2"/>
          <w:sz w:val="28"/>
          <w:szCs w:val="28"/>
          <w14:ligatures w14:val="standardContextual"/>
        </w:rPr>
      </w:pPr>
    </w:p>
    <w:p w14:paraId="1C646165" w14:textId="77777777" w:rsidR="00987610" w:rsidRPr="00987610" w:rsidRDefault="00987610" w:rsidP="00987610">
      <w:pPr>
        <w:spacing w:after="0" w:line="240" w:lineRule="auto"/>
        <w:rPr>
          <w:rFonts w:cs="Times New Roman"/>
          <w:kern w:val="2"/>
          <w:sz w:val="28"/>
          <w:szCs w:val="28"/>
          <w14:ligatures w14:val="standardContextual"/>
        </w:rPr>
      </w:pPr>
    </w:p>
    <w:p w14:paraId="51F91C88" w14:textId="77777777" w:rsidR="00987610" w:rsidRPr="00987610" w:rsidRDefault="00987610" w:rsidP="00987610">
      <w:pPr>
        <w:spacing w:after="0" w:line="240" w:lineRule="auto"/>
        <w:rPr>
          <w:rFonts w:cs="Times New Roman"/>
          <w:kern w:val="2"/>
          <w:sz w:val="28"/>
          <w:szCs w:val="28"/>
          <w14:ligatures w14:val="standardContextual"/>
        </w:rPr>
      </w:pPr>
    </w:p>
    <w:p w14:paraId="5CC87A20" w14:textId="77777777" w:rsidR="00987610" w:rsidRPr="00987610" w:rsidRDefault="00987610" w:rsidP="00987610">
      <w:pPr>
        <w:spacing w:after="0" w:line="240" w:lineRule="auto"/>
        <w:rPr>
          <w:rFonts w:cs="Times New Roman"/>
          <w:kern w:val="2"/>
          <w:sz w:val="28"/>
          <w:szCs w:val="28"/>
          <w14:ligatures w14:val="standardContextual"/>
        </w:rPr>
      </w:pPr>
    </w:p>
    <w:p w14:paraId="12020CF9" w14:textId="77777777" w:rsidR="00987610" w:rsidRPr="00987610" w:rsidRDefault="00987610" w:rsidP="00987610">
      <w:pPr>
        <w:spacing w:after="0" w:line="240" w:lineRule="auto"/>
        <w:rPr>
          <w:rFonts w:cs="Times New Roman"/>
          <w:kern w:val="2"/>
          <w:sz w:val="28"/>
          <w:szCs w:val="28"/>
          <w14:ligatures w14:val="standardContextual"/>
        </w:rPr>
      </w:pPr>
    </w:p>
    <w:p w14:paraId="73B85CC8" w14:textId="77777777" w:rsidR="00987610" w:rsidRPr="00987610" w:rsidRDefault="00987610" w:rsidP="00987610">
      <w:pPr>
        <w:spacing w:after="0" w:line="240" w:lineRule="auto"/>
        <w:rPr>
          <w:rFonts w:cs="Times New Roman"/>
          <w:kern w:val="2"/>
          <w:sz w:val="28"/>
          <w:szCs w:val="28"/>
          <w14:ligatures w14:val="standardContextual"/>
        </w:rPr>
      </w:pPr>
    </w:p>
    <w:p w14:paraId="02CC6AEF" w14:textId="77777777" w:rsidR="00987610" w:rsidRPr="00987610" w:rsidRDefault="00987610" w:rsidP="00987610">
      <w:pPr>
        <w:spacing w:after="0" w:line="240" w:lineRule="auto"/>
        <w:rPr>
          <w:rFonts w:cs="Times New Roman"/>
          <w:kern w:val="2"/>
          <w:sz w:val="28"/>
          <w:szCs w:val="28"/>
          <w14:ligatures w14:val="standardContextual"/>
        </w:rPr>
      </w:pPr>
    </w:p>
    <w:p w14:paraId="772EF31E" w14:textId="77777777" w:rsidR="00987610" w:rsidRPr="00987610" w:rsidRDefault="00987610" w:rsidP="00987610">
      <w:pPr>
        <w:spacing w:after="0" w:line="240" w:lineRule="auto"/>
        <w:rPr>
          <w:rFonts w:cs="Times New Roman"/>
          <w:kern w:val="2"/>
          <w:sz w:val="28"/>
          <w:szCs w:val="28"/>
          <w14:ligatures w14:val="standardContextual"/>
        </w:rPr>
      </w:pPr>
    </w:p>
    <w:p w14:paraId="5F31AAC1" w14:textId="77777777" w:rsidR="00987610" w:rsidRPr="00987610" w:rsidRDefault="00987610" w:rsidP="00987610">
      <w:pPr>
        <w:spacing w:after="0" w:line="240" w:lineRule="auto"/>
        <w:rPr>
          <w:rFonts w:cs="Times New Roman"/>
          <w:kern w:val="2"/>
          <w:sz w:val="28"/>
          <w:szCs w:val="28"/>
          <w14:ligatures w14:val="standardContextual"/>
        </w:rPr>
      </w:pPr>
    </w:p>
    <w:p w14:paraId="0F708B67" w14:textId="77777777" w:rsidR="00987610" w:rsidRPr="00987610" w:rsidRDefault="00987610" w:rsidP="00987610">
      <w:pPr>
        <w:spacing w:after="0" w:line="240" w:lineRule="auto"/>
        <w:rPr>
          <w:rFonts w:cs="Times New Roman"/>
          <w:kern w:val="2"/>
          <w:sz w:val="28"/>
          <w:szCs w:val="28"/>
          <w14:ligatures w14:val="standardContextual"/>
        </w:rPr>
      </w:pPr>
    </w:p>
    <w:p w14:paraId="6BA0A75C" w14:textId="77777777" w:rsidR="00987610" w:rsidRPr="00987610" w:rsidRDefault="00987610" w:rsidP="00987610">
      <w:pPr>
        <w:shd w:val="clear" w:color="auto" w:fill="FFFFFF"/>
        <w:spacing w:after="0" w:line="240" w:lineRule="auto"/>
        <w:jc w:val="both"/>
        <w:rPr>
          <w:rFonts w:eastAsia="Times New Roman" w:cs="Times New Roman"/>
          <w:sz w:val="28"/>
          <w:szCs w:val="28"/>
        </w:rPr>
      </w:pPr>
    </w:p>
    <w:p w14:paraId="0D41766D" w14:textId="77777777" w:rsidR="00987610" w:rsidRPr="00987610" w:rsidRDefault="00987610" w:rsidP="00987610">
      <w:pPr>
        <w:keepNext/>
        <w:keepLines/>
        <w:spacing w:after="0"/>
        <w:ind w:left="360"/>
        <w:jc w:val="right"/>
        <w:outlineLvl w:val="7"/>
        <w:rPr>
          <w:rFonts w:eastAsiaTheme="majorEastAsia" w:cs="Times New Roman"/>
          <w:b/>
          <w:color w:val="272727" w:themeColor="text1" w:themeTint="D8"/>
          <w:szCs w:val="24"/>
        </w:rPr>
      </w:pPr>
      <w:r w:rsidRPr="00987610">
        <w:rPr>
          <w:rFonts w:eastAsiaTheme="majorEastAsia" w:cs="Times New Roman"/>
          <w:iCs/>
          <w:color w:val="272727" w:themeColor="text1" w:themeTint="D8"/>
          <w:szCs w:val="24"/>
        </w:rPr>
        <w:lastRenderedPageBreak/>
        <w:t xml:space="preserve">10. pielikums </w:t>
      </w:r>
      <w:r w:rsidRPr="00987610">
        <w:rPr>
          <w:rFonts w:eastAsiaTheme="majorEastAsia" w:cs="Times New Roman"/>
          <w:iCs/>
          <w:color w:val="272727" w:themeColor="text1" w:themeTint="D8"/>
          <w:szCs w:val="24"/>
        </w:rPr>
        <w:br/>
        <w:t xml:space="preserve">Siguldas Sporta skolas 20.06.2024. </w:t>
      </w:r>
    </w:p>
    <w:p w14:paraId="2368ECC5" w14:textId="77777777" w:rsidR="00987610" w:rsidRPr="00987610" w:rsidRDefault="00987610" w:rsidP="00987610">
      <w:pPr>
        <w:keepNext/>
        <w:keepLines/>
        <w:tabs>
          <w:tab w:val="left" w:pos="360"/>
        </w:tabs>
        <w:spacing w:after="0"/>
        <w:ind w:left="450" w:hanging="450"/>
        <w:jc w:val="right"/>
        <w:outlineLvl w:val="7"/>
        <w:rPr>
          <w:rFonts w:eastAsiaTheme="majorEastAsia" w:cs="Times New Roman"/>
          <w:b/>
          <w:color w:val="272727" w:themeColor="text1" w:themeTint="D8"/>
          <w:szCs w:val="24"/>
        </w:rPr>
      </w:pPr>
      <w:r w:rsidRPr="00987610">
        <w:rPr>
          <w:rFonts w:eastAsiaTheme="majorEastAsia" w:cs="Times New Roman"/>
          <w:iCs/>
          <w:color w:val="272727" w:themeColor="text1" w:themeTint="D8"/>
          <w:szCs w:val="24"/>
        </w:rPr>
        <w:t xml:space="preserve">iekšējiem noteikumiem </w:t>
      </w:r>
      <w:r w:rsidRPr="00987610">
        <w:rPr>
          <w:rFonts w:eastAsiaTheme="majorEastAsia" w:cs="Times New Roman"/>
          <w:iCs/>
          <w:color w:val="272727" w:themeColor="text1" w:themeTint="D8"/>
          <w:szCs w:val="24"/>
        </w:rPr>
        <w:br/>
        <w:t>Nr. 1-6/01/2024 “Izglītojamo drošības noteikumi”</w:t>
      </w:r>
    </w:p>
    <w:p w14:paraId="0B500BC0" w14:textId="77777777" w:rsidR="00987610" w:rsidRPr="00987610" w:rsidRDefault="00987610" w:rsidP="00987610">
      <w:pPr>
        <w:jc w:val="right"/>
      </w:pPr>
    </w:p>
    <w:p w14:paraId="18DF717C" w14:textId="77777777" w:rsidR="00987610" w:rsidRPr="00987610" w:rsidRDefault="00987610" w:rsidP="00987610">
      <w:pPr>
        <w:jc w:val="center"/>
      </w:pPr>
      <w:r w:rsidRPr="00987610">
        <w:t>Peldēšanas nodarbību organizēšanas un drošības noteikumi</w:t>
      </w:r>
    </w:p>
    <w:p w14:paraId="4F116662" w14:textId="77777777" w:rsidR="00987610" w:rsidRPr="00987610" w:rsidRDefault="00987610" w:rsidP="00987610">
      <w:pPr>
        <w:jc w:val="center"/>
      </w:pPr>
      <w:r w:rsidRPr="00987610">
        <w:t>I. Vispārīgie jautājumi</w:t>
      </w:r>
    </w:p>
    <w:p w14:paraId="69918A40" w14:textId="77777777" w:rsidR="00987610" w:rsidRPr="00987610" w:rsidRDefault="00987610" w:rsidP="00987610">
      <w:r w:rsidRPr="00987610">
        <w:t xml:space="preserve">1. Peldēšanas nodarbību organizēšanas un drošības noteikumi nosaka Siguldas Sporta skolas (turpmāk - skola) peldbaseina nodarbību apmeklēšanas kārtību, drošības un uzvedības noteikumus peldbaseina nodarbību laikā (turpmāk - kārtība). </w:t>
      </w:r>
    </w:p>
    <w:p w14:paraId="0F71B27D" w14:textId="77777777" w:rsidR="00987610" w:rsidRPr="00987610" w:rsidRDefault="00987610" w:rsidP="00987610">
      <w:r w:rsidRPr="00987610">
        <w:t xml:space="preserve">2. Skola īsteno peldēšanas apmācību, ievērojot normatīvajos aktos noteiktās prasības par kārtību, kādā nodrošināma izglītojamo drošība izglītības iestādēs un to organizētajos pasākumos. </w:t>
      </w:r>
    </w:p>
    <w:p w14:paraId="17D914D8" w14:textId="77777777" w:rsidR="00987610" w:rsidRPr="00987610" w:rsidRDefault="00987610" w:rsidP="00987610">
      <w:r w:rsidRPr="00987610">
        <w:t xml:space="preserve">3. Peldbaseina apmeklējums izglītojamiem tiek noteikts pēc skolas sagatavotā grafika, informējot par to izglītojamā likumisko pārstāvi. </w:t>
      </w:r>
    </w:p>
    <w:p w14:paraId="7E01551E" w14:textId="77777777" w:rsidR="00987610" w:rsidRPr="00987610" w:rsidRDefault="00987610" w:rsidP="00987610">
      <w:r w:rsidRPr="00987610">
        <w:t xml:space="preserve">4. Izglītojamo grupa atbildīgā pedagoga (1 pedagogs uz 15 izglītojamiem) pavadībā ierodas peldbaseinā vismaz 15 minūtes pirms nodarbības sākuma. </w:t>
      </w:r>
    </w:p>
    <w:p w14:paraId="142B5803" w14:textId="77777777" w:rsidR="00987610" w:rsidRPr="00987610" w:rsidRDefault="00987610" w:rsidP="00987610">
      <w:r w:rsidRPr="00987610">
        <w:t>5. Grupā līdz 15 izglītojamiem ir vismaz viens sporta pedagogs, kurš vada peldbaseina nodarbības un rūpējās par izglītojamo drošību nodarbības laikā. Ja izglītojamo skaits ir lielāks, nodarbības laikā par izglītojamo drošību rūpējas papildus apmācīta persona. Uz katriem 10 izglītojamiem ir vismaz 1 šāda papildus apmācīta persona bērnu drošības nodrošināšanai.</w:t>
      </w:r>
    </w:p>
    <w:p w14:paraId="5DDC2528" w14:textId="77777777" w:rsidR="00987610" w:rsidRPr="00987610" w:rsidRDefault="00987610" w:rsidP="00987610">
      <w:r w:rsidRPr="00987610">
        <w:t xml:space="preserve"> 6. Pirmās nodarbības laikā izglītojamie tiek instruēti un parakstās pie peldbaseina administratora par baseina iekšējās kārtības noteikumu ievērošanu (izņemot pirmsskolas vecuma bērnus) atbilstoši spējām un prasmēm to apliecina ar ierakstu "iepazinos", norādot datumu, un parakstu.</w:t>
      </w:r>
    </w:p>
    <w:p w14:paraId="618A66F7" w14:textId="77777777" w:rsidR="00987610" w:rsidRPr="00987610" w:rsidRDefault="00987610" w:rsidP="00987610">
      <w:r w:rsidRPr="00987610">
        <w:t xml:space="preserve"> 7. Lai apmeklētu peldbaseinu, skola izformē izglītojamā likumisko pārstāvi par izglītojamā peldēšanai piemērota peldtērpa prasībām (peldkostīms - meitenēm, peldbikses - zēniem), gumijas čības, peldēšanas brilles, peldcepure, kā arī mazgāšanās līdzekļiem (ziepes, šampūns, vannas švamme, dvielis).</w:t>
      </w:r>
    </w:p>
    <w:p w14:paraId="159D001A" w14:textId="77777777" w:rsidR="00987610" w:rsidRPr="00987610" w:rsidRDefault="00987610" w:rsidP="00987610">
      <w:r w:rsidRPr="00987610">
        <w:t xml:space="preserve"> 8. Apmeklējot baseinu, virsdrēbes un āra apavus atstāj peldbaseina garderobē.</w:t>
      </w:r>
    </w:p>
    <w:p w14:paraId="4319AE47" w14:textId="77777777" w:rsidR="00987610" w:rsidRPr="00987610" w:rsidRDefault="00987610" w:rsidP="00987610">
      <w:r w:rsidRPr="00987610">
        <w:t xml:space="preserve"> 9. Pirms un pēc peldbaseina apmeklējuma izglītojamais mazgājas dušā. </w:t>
      </w:r>
    </w:p>
    <w:p w14:paraId="4B3FA28C" w14:textId="77777777" w:rsidR="00987610" w:rsidRPr="00987610" w:rsidRDefault="00987610" w:rsidP="00987610">
      <w:r w:rsidRPr="00987610">
        <w:t xml:space="preserve">10. Pēc peldēšanas nodarbībām atbildīgais pedagogs kontrolē izglītojamo uzvedību ģērbtuvēs. </w:t>
      </w:r>
    </w:p>
    <w:p w14:paraId="634BBD02" w14:textId="77777777" w:rsidR="00987610" w:rsidRPr="00987610" w:rsidRDefault="00987610" w:rsidP="00987610">
      <w:r w:rsidRPr="00987610">
        <w:t xml:space="preserve">11. Peldbaseinu neapmeklē izglītojamais, kurš pirms nodarbības jūtas slims, kā arī izglītojamais ar redzes, ādas, nagu un citu infekcijas un akūtu slimību pazīmēm, ja nav uzrādīta ārsta izziņa, ka attiecīgā slimība nav lipīga. </w:t>
      </w:r>
    </w:p>
    <w:p w14:paraId="6B9EE1FF" w14:textId="77777777" w:rsidR="00987610" w:rsidRPr="00987610" w:rsidRDefault="00987610" w:rsidP="00987610">
      <w:r w:rsidRPr="00987610">
        <w:t xml:space="preserve">12. Izglītojamie izmanto inventāru: peldošos dēļus u.c. priekšmetus peldēšanas nodarbību laikā atbilstoši pedagoga norādījumiem. </w:t>
      </w:r>
    </w:p>
    <w:p w14:paraId="4950DF89" w14:textId="77777777" w:rsidR="00987610" w:rsidRPr="00987610" w:rsidRDefault="00987610" w:rsidP="00987610">
      <w:r w:rsidRPr="00987610">
        <w:lastRenderedPageBreak/>
        <w:t xml:space="preserve"> 13. Peldbaseinā izglītojamie iekāpj un izkāpj tikai pa trepēm, iekāpšana notiek pa vienam, lēnām un ar muguru pret ūdeni. </w:t>
      </w:r>
    </w:p>
    <w:p w14:paraId="3E9C53D3" w14:textId="77777777" w:rsidR="00987610" w:rsidRPr="00987610" w:rsidRDefault="00987610" w:rsidP="00987610">
      <w:r w:rsidRPr="00987610">
        <w:t>14. Ja peldēšanas laikā savelk krampis, izturēties mierīgi, nezaudējot kontroli, cenšoties turēties virs ūdens virsmas un saucot palīgā.</w:t>
      </w:r>
    </w:p>
    <w:p w14:paraId="0E48A351" w14:textId="77777777" w:rsidR="00987610" w:rsidRPr="00987610" w:rsidRDefault="00987610" w:rsidP="00987610">
      <w:r w:rsidRPr="00987610">
        <w:t xml:space="preserve"> 15. Saņemot palīdzību un tiekot izviltam no ūdens, netverties pie glābēja, bet ļaut sevi satvert un izvilt no ūdens.</w:t>
      </w:r>
    </w:p>
    <w:p w14:paraId="13AE0FDA" w14:textId="77777777" w:rsidR="00987610" w:rsidRPr="00987610" w:rsidRDefault="00987610" w:rsidP="00987610">
      <w:r w:rsidRPr="00987610">
        <w:t xml:space="preserve"> 16. Ja tiek konstatēts, ka izglītojamam ir slikta pašsajūta, par to nekavējoties informē peldbaseina administratoru, noskaidrojot izglītojamā sliktās pašsajūtas cēloni un vajadzības gadījumā, izsaucot medicīnas personālu.</w:t>
      </w:r>
    </w:p>
    <w:p w14:paraId="17A2E53B" w14:textId="77777777" w:rsidR="00987610" w:rsidRPr="00987610" w:rsidRDefault="00987610" w:rsidP="00987610">
      <w:r w:rsidRPr="00987610">
        <w:t xml:space="preserve"> 17. Peldbaseina apmeklējuma laikā aizliegts: </w:t>
      </w:r>
    </w:p>
    <w:p w14:paraId="5F40C367" w14:textId="77777777" w:rsidR="00987610" w:rsidRPr="00987610" w:rsidRDefault="00987610" w:rsidP="00987610">
      <w:r w:rsidRPr="00987610">
        <w:t>17.1. atstāt peldbaseinu un iet uz ģērbtuvi, labierīcībām vai citām telpām bez pieaugušā atļaujas. Atgriežoties no īslaicīgās prombūtnes pieiet pie pieaugušā un saņemt informāciju par tālāku nodarbības gaitu, aizliegts uzreiz iet ūdenī;</w:t>
      </w:r>
    </w:p>
    <w:p w14:paraId="52951E62" w14:textId="77777777" w:rsidR="00987610" w:rsidRPr="00987610" w:rsidRDefault="00987610" w:rsidP="00987610">
      <w:r w:rsidRPr="00987610">
        <w:t xml:space="preserve">17.2. skriet, lēkt vai grūstīties, kā arī citus izglītojamos raustīt aiz rokām vai kājām; 17.3. peldēties tūlīt pēc ēšanas vai lielas fiziskās slodzes. Starplaiks starp ēšanu un peldēšanu ir ne mazāks par 45 minūtēm; </w:t>
      </w:r>
    </w:p>
    <w:p w14:paraId="3DBB78E2" w14:textId="77777777" w:rsidR="00987610" w:rsidRPr="00987610" w:rsidRDefault="00987610" w:rsidP="00987610">
      <w:r w:rsidRPr="00987610">
        <w:t xml:space="preserve">17.4. peldēties, ja ir slikta pašsajūta (nekavējoties informēt pieaugošo); </w:t>
      </w:r>
    </w:p>
    <w:p w14:paraId="5C19436D" w14:textId="77777777" w:rsidR="00987610" w:rsidRPr="00987610" w:rsidRDefault="00987610" w:rsidP="00987610">
      <w:r w:rsidRPr="00987610">
        <w:t xml:space="preserve">17.5. peldbaseinā atrasties bērnam vienam pašam bez pieaugušo uzraudzības; </w:t>
      </w:r>
    </w:p>
    <w:p w14:paraId="503C97D2" w14:textId="77777777" w:rsidR="00987610" w:rsidRPr="00987610" w:rsidRDefault="00987610" w:rsidP="00987610">
      <w:r w:rsidRPr="00987610">
        <w:t xml:space="preserve">17.6. ēst, dzert, košļāt košļājamo gumiju vai citus pārtikas produktus; </w:t>
      </w:r>
    </w:p>
    <w:p w14:paraId="3F992A5B" w14:textId="77777777" w:rsidR="00987610" w:rsidRPr="00987610" w:rsidRDefault="00987610" w:rsidP="00987610">
      <w:r w:rsidRPr="00987610">
        <w:t>17.7. nirt bez instruktora atļaujas un izdarīt lēcienus no peldbaseina malas;</w:t>
      </w:r>
    </w:p>
    <w:p w14:paraId="71FAC171" w14:textId="77777777" w:rsidR="00987610" w:rsidRPr="00987610" w:rsidRDefault="00987610" w:rsidP="00987610">
      <w:r w:rsidRPr="00987610">
        <w:t xml:space="preserve"> 17.8. grūst citus izglītojamos baseinā; </w:t>
      </w:r>
    </w:p>
    <w:p w14:paraId="3BDC0AD4" w14:textId="77777777" w:rsidR="00987610" w:rsidRPr="00987610" w:rsidRDefault="00987610" w:rsidP="00987610">
      <w:r w:rsidRPr="00987610">
        <w:t xml:space="preserve">17.9. jokojot saukt pēc palīdzības vai tēlot slīkšanu; </w:t>
      </w:r>
    </w:p>
    <w:p w14:paraId="03984DBF" w14:textId="77777777" w:rsidR="00987610" w:rsidRPr="00987610" w:rsidRDefault="00987610" w:rsidP="00987610">
      <w:r w:rsidRPr="00987610">
        <w:t>17.10. piegružot peldbaseina telpas vai tā apkārtni;</w:t>
      </w:r>
    </w:p>
    <w:p w14:paraId="04EB4CFE" w14:textId="77777777" w:rsidR="00987610" w:rsidRPr="00987610" w:rsidRDefault="00987610" w:rsidP="00987610">
      <w:r w:rsidRPr="00987610">
        <w:t xml:space="preserve">17.11. ienest šķidrās ziepes un šampūnus stikla iepakojumā. </w:t>
      </w:r>
    </w:p>
    <w:p w14:paraId="51F54D04" w14:textId="77777777" w:rsidR="00987610" w:rsidRPr="00987610" w:rsidRDefault="00987610" w:rsidP="00987610"/>
    <w:p w14:paraId="4A987AC1" w14:textId="77777777" w:rsidR="00987610" w:rsidRPr="00987610" w:rsidRDefault="00987610" w:rsidP="00987610"/>
    <w:p w14:paraId="56AA11F5" w14:textId="77777777" w:rsidR="00987610" w:rsidRPr="00987610" w:rsidRDefault="00987610" w:rsidP="00987610">
      <w:r w:rsidRPr="00987610">
        <w:t>Direktore</w:t>
      </w:r>
      <w:r w:rsidRPr="00987610">
        <w:tab/>
      </w:r>
      <w:r w:rsidRPr="00987610">
        <w:tab/>
      </w:r>
      <w:r w:rsidRPr="00987610">
        <w:tab/>
      </w:r>
      <w:r w:rsidRPr="00987610">
        <w:tab/>
      </w:r>
      <w:r w:rsidRPr="00987610">
        <w:tab/>
      </w:r>
      <w:r w:rsidRPr="00987610">
        <w:tab/>
      </w:r>
      <w:r w:rsidRPr="00987610">
        <w:tab/>
        <w:t>K.Putniņa</w:t>
      </w:r>
    </w:p>
    <w:p w14:paraId="557FC7A8" w14:textId="77777777" w:rsidR="00987610" w:rsidRPr="00987610" w:rsidRDefault="00987610" w:rsidP="00987610">
      <w:pPr>
        <w:rPr>
          <w:rFonts w:asciiTheme="minorHAnsi" w:hAnsiTheme="minorHAnsi"/>
          <w:kern w:val="2"/>
          <w:sz w:val="22"/>
          <w:lang w:val="en-US"/>
          <w14:ligatures w14:val="standardContextual"/>
        </w:rPr>
      </w:pPr>
    </w:p>
    <w:p w14:paraId="57D0D161" w14:textId="77777777" w:rsidR="00823737" w:rsidRDefault="00823737"/>
    <w:sectPr w:rsidR="00823737" w:rsidSect="00987610">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DFD94" w14:textId="77777777" w:rsidR="009B5EFA" w:rsidRDefault="009B5EFA">
      <w:pPr>
        <w:spacing w:after="0" w:line="240" w:lineRule="auto"/>
      </w:pPr>
      <w:r>
        <w:separator/>
      </w:r>
    </w:p>
  </w:endnote>
  <w:endnote w:type="continuationSeparator" w:id="0">
    <w:p w14:paraId="72F92C58" w14:textId="77777777" w:rsidR="009B5EFA" w:rsidRDefault="009B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A3D3D" w14:textId="77777777" w:rsidR="002B44F2"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6029DF51" wp14:editId="41691C5D">
              <wp:simplePos x="0" y="0"/>
              <wp:positionH relativeFrom="page">
                <wp:posOffset>6882383</wp:posOffset>
              </wp:positionH>
              <wp:positionV relativeFrom="page">
                <wp:posOffset>10225227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85773FA" w14:textId="77777777" w:rsidR="002B44F2"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029DF51" id="_x0000_t202" coordsize="21600,21600" o:spt="202" path="m,l,21600r21600,l21600,xe">
              <v:stroke joinstyle="miter"/>
              <v:path gradientshapeok="t" o:connecttype="rect"/>
            </v:shapetype>
            <v:shape id="Textbox 1" o:spid="_x0000_s1026" type="#_x0000_t202" style="position:absolute;margin-left:541.9pt;margin-top:805.1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" filled="f" stroked="f">
              <v:textbox inset="0,0,0,0">
                <w:txbxContent>
                  <w:p w14:paraId="285773FA" w14:textId="77777777" w:rsidR="00000000"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F098" w14:textId="77777777" w:rsidR="009B5EFA" w:rsidRDefault="009B5EFA">
      <w:pPr>
        <w:spacing w:after="0" w:line="240" w:lineRule="auto"/>
      </w:pPr>
      <w:r>
        <w:separator/>
      </w:r>
    </w:p>
  </w:footnote>
  <w:footnote w:type="continuationSeparator" w:id="0">
    <w:p w14:paraId="3DAA30EE" w14:textId="77777777" w:rsidR="009B5EFA" w:rsidRDefault="009B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789743985"/>
      <w:docPartObj>
        <w:docPartGallery w:val="Page Numbers (Top of Page)"/>
        <w:docPartUnique/>
      </w:docPartObj>
    </w:sdtPr>
    <w:sdtEndPr>
      <w:rPr>
        <w:noProof/>
      </w:rPr>
    </w:sdtEndPr>
    <w:sdtContent>
      <w:p w14:paraId="7D08C9A2" w14:textId="77777777" w:rsidR="002B44F2" w:rsidRPr="00BD42A1" w:rsidRDefault="00000000">
        <w:pPr>
          <w:pStyle w:val="Header"/>
          <w:jc w:val="center"/>
          <w:rPr>
            <w:sz w:val="24"/>
            <w:szCs w:val="24"/>
          </w:rPr>
        </w:pPr>
        <w:r w:rsidRPr="00BD42A1">
          <w:rPr>
            <w:sz w:val="24"/>
            <w:szCs w:val="24"/>
          </w:rPr>
          <w:fldChar w:fldCharType="begin"/>
        </w:r>
        <w:r w:rsidRPr="00BD42A1">
          <w:rPr>
            <w:sz w:val="24"/>
            <w:szCs w:val="24"/>
          </w:rPr>
          <w:instrText xml:space="preserve"> PAGE   \* MERGEFORMAT </w:instrText>
        </w:r>
        <w:r w:rsidRPr="00BD42A1">
          <w:rPr>
            <w:sz w:val="24"/>
            <w:szCs w:val="24"/>
          </w:rPr>
          <w:fldChar w:fldCharType="separate"/>
        </w:r>
        <w:r w:rsidRPr="00BD42A1">
          <w:rPr>
            <w:noProof/>
            <w:sz w:val="24"/>
            <w:szCs w:val="24"/>
          </w:rPr>
          <w:t>2</w:t>
        </w:r>
        <w:r w:rsidRPr="00BD42A1">
          <w:rPr>
            <w:noProof/>
            <w:sz w:val="24"/>
            <w:szCs w:val="24"/>
          </w:rPr>
          <w:fldChar w:fldCharType="end"/>
        </w:r>
      </w:p>
    </w:sdtContent>
  </w:sdt>
  <w:p w14:paraId="552C49A8" w14:textId="77777777" w:rsidR="002B44F2" w:rsidRDefault="002B44F2" w:rsidP="00AD4CE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6C87" w14:textId="77777777" w:rsidR="002B44F2" w:rsidRDefault="002B44F2" w:rsidP="006040D8">
    <w:pPr>
      <w:pStyle w:val="Header"/>
      <w:jc w:val="center"/>
    </w:pPr>
  </w:p>
  <w:p w14:paraId="78952053" w14:textId="77777777" w:rsidR="002B44F2" w:rsidRDefault="002B44F2" w:rsidP="006040D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962"/>
    <w:multiLevelType w:val="multilevel"/>
    <w:tmpl w:val="68E2FF26"/>
    <w:lvl w:ilvl="0">
      <w:start w:val="1"/>
      <w:numFmt w:val="decimal"/>
      <w:lvlText w:val="%1."/>
      <w:lvlJc w:val="left"/>
      <w:pPr>
        <w:ind w:left="927" w:hanging="360"/>
      </w:pPr>
      <w:rPr>
        <w:rFonts w:hint="default"/>
        <w:i w:val="0"/>
        <w:iCs/>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4136B53"/>
    <w:multiLevelType w:val="multilevel"/>
    <w:tmpl w:val="5C8CD7BE"/>
    <w:lvl w:ilvl="0">
      <w:start w:val="1"/>
      <w:numFmt w:val="decimal"/>
      <w:lvlText w:val="%1."/>
      <w:lvlJc w:val="left"/>
      <w:pPr>
        <w:ind w:left="450" w:hanging="45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54319FF"/>
    <w:multiLevelType w:val="multilevel"/>
    <w:tmpl w:val="65EEEDCA"/>
    <w:lvl w:ilvl="0">
      <w:start w:val="1"/>
      <w:numFmt w:val="decimal"/>
      <w:lvlText w:val="%1."/>
      <w:lvlJc w:val="left"/>
      <w:pPr>
        <w:ind w:left="540" w:hanging="540"/>
      </w:pPr>
      <w:rPr>
        <w:rFonts w:hint="default"/>
        <w:b w:val="0"/>
        <w:bCs w:val="0"/>
        <w:i w:val="0"/>
        <w:i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5CC152E"/>
    <w:multiLevelType w:val="multilevel"/>
    <w:tmpl w:val="D6B4609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A5F0F1A"/>
    <w:multiLevelType w:val="hybridMultilevel"/>
    <w:tmpl w:val="E71E1814"/>
    <w:lvl w:ilvl="0" w:tplc="129A1578">
      <w:start w:val="1"/>
      <w:numFmt w:val="decimal"/>
      <w:lvlText w:val="%1."/>
      <w:lvlJc w:val="left"/>
      <w:pPr>
        <w:tabs>
          <w:tab w:val="num" w:pos="360"/>
        </w:tabs>
        <w:ind w:left="360" w:hanging="360"/>
      </w:pPr>
      <w:rPr>
        <w:rFonts w:hint="default"/>
        <w:i w:val="0"/>
        <w:iCs w:val="0"/>
      </w:rPr>
    </w:lvl>
    <w:lvl w:ilvl="1" w:tplc="28E898B4">
      <w:start w:val="1"/>
      <w:numFmt w:val="none"/>
      <w:lvlText w:val="3.2."/>
      <w:lvlJc w:val="left"/>
      <w:pPr>
        <w:tabs>
          <w:tab w:val="num" w:pos="720"/>
        </w:tabs>
        <w:ind w:left="720" w:firstLine="0"/>
      </w:pPr>
      <w:rPr>
        <w:rFonts w:ascii="Times New Roman" w:hAnsi="Times New Roman" w:cs="Times New Roman"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 w15:restartNumberingAfterBreak="0">
    <w:nsid w:val="0B41701F"/>
    <w:multiLevelType w:val="multilevel"/>
    <w:tmpl w:val="EB9663D0"/>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E1E4689"/>
    <w:multiLevelType w:val="multilevel"/>
    <w:tmpl w:val="55C4968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5231505"/>
    <w:multiLevelType w:val="multilevel"/>
    <w:tmpl w:val="3A54278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DA39EF"/>
    <w:multiLevelType w:val="multilevel"/>
    <w:tmpl w:val="B170C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1B6024"/>
    <w:multiLevelType w:val="multilevel"/>
    <w:tmpl w:val="45C04B66"/>
    <w:lvl w:ilvl="0">
      <w:start w:val="11"/>
      <w:numFmt w:val="decimal"/>
      <w:lvlText w:val="%1"/>
      <w:lvlJc w:val="left"/>
      <w:pPr>
        <w:ind w:left="588" w:hanging="588"/>
      </w:pPr>
      <w:rPr>
        <w:rFonts w:hint="default"/>
      </w:rPr>
    </w:lvl>
    <w:lvl w:ilvl="1">
      <w:start w:val="1"/>
      <w:numFmt w:val="decimal"/>
      <w:lvlText w:val="%1.%2"/>
      <w:lvlJc w:val="left"/>
      <w:pPr>
        <w:ind w:left="588" w:hanging="58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C27F9"/>
    <w:multiLevelType w:val="multilevel"/>
    <w:tmpl w:val="AAAADC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7D65C4"/>
    <w:multiLevelType w:val="multilevel"/>
    <w:tmpl w:val="B170C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D731AE"/>
    <w:multiLevelType w:val="hybridMultilevel"/>
    <w:tmpl w:val="28DCD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843727"/>
    <w:multiLevelType w:val="multilevel"/>
    <w:tmpl w:val="F6CEF7DC"/>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74"/>
        </w:tabs>
        <w:ind w:left="574" w:hanging="432"/>
      </w:pPr>
      <w:rPr>
        <w:rFonts w:hint="default"/>
        <w:strike w:val="0"/>
        <w:color w:val="auto"/>
      </w:rPr>
    </w:lvl>
    <w:lvl w:ilvl="2">
      <w:start w:val="1"/>
      <w:numFmt w:val="decimal"/>
      <w:lvlText w:val="%1.%2.%3."/>
      <w:lvlJc w:val="left"/>
      <w:pPr>
        <w:tabs>
          <w:tab w:val="num" w:pos="1170"/>
        </w:tabs>
        <w:ind w:left="954" w:hanging="504"/>
      </w:pPr>
      <w:rPr>
        <w:rFonts w:hint="default"/>
        <w:b w:val="0"/>
        <w:bCs w:val="0"/>
        <w:i w:val="0"/>
        <w:iCs w:val="0"/>
        <w:caps w:val="0"/>
        <w:smallCaps w:val="0"/>
        <w:strike w:val="0"/>
        <w:dstrike w:val="0"/>
        <w:color w:val="auto"/>
        <w:spacing w:val="4"/>
        <w:w w:val="100"/>
        <w:kern w:val="0"/>
        <w:position w:val="0"/>
        <w:sz w:val="2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5804DF"/>
    <w:multiLevelType w:val="multilevel"/>
    <w:tmpl w:val="284E7CFA"/>
    <w:lvl w:ilvl="0">
      <w:start w:val="3"/>
      <w:numFmt w:val="decimal"/>
      <w:lvlText w:val="%1"/>
      <w:lvlJc w:val="left"/>
      <w:pPr>
        <w:ind w:left="420" w:hanging="420"/>
      </w:pPr>
      <w:rPr>
        <w:rFonts w:hint="default"/>
      </w:rPr>
    </w:lvl>
    <w:lvl w:ilvl="1">
      <w:start w:val="10"/>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2407F4"/>
    <w:multiLevelType w:val="multilevel"/>
    <w:tmpl w:val="B170C03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00F24"/>
    <w:multiLevelType w:val="multilevel"/>
    <w:tmpl w:val="F1562AB6"/>
    <w:lvl w:ilvl="0">
      <w:start w:val="2"/>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7249D1"/>
    <w:multiLevelType w:val="multilevel"/>
    <w:tmpl w:val="52B084B0"/>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373D5B1D"/>
    <w:multiLevelType w:val="multilevel"/>
    <w:tmpl w:val="4198EC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4B7EA2"/>
    <w:multiLevelType w:val="hybridMultilevel"/>
    <w:tmpl w:val="0B12030A"/>
    <w:lvl w:ilvl="0" w:tplc="41280A28">
      <w:start w:val="2"/>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79514DB"/>
    <w:multiLevelType w:val="multilevel"/>
    <w:tmpl w:val="AD005E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9E24B6"/>
    <w:multiLevelType w:val="multilevel"/>
    <w:tmpl w:val="5906B9D6"/>
    <w:lvl w:ilvl="0">
      <w:start w:val="1"/>
      <w:numFmt w:val="upperRoman"/>
      <w:lvlText w:val="%1."/>
      <w:lvlJc w:val="left"/>
      <w:pPr>
        <w:ind w:left="1215" w:hanging="720"/>
      </w:pPr>
      <w:rPr>
        <w:rFonts w:hint="default"/>
      </w:rPr>
    </w:lvl>
    <w:lvl w:ilvl="1">
      <w:start w:val="4"/>
      <w:numFmt w:val="decimal"/>
      <w:isLgl/>
      <w:lvlText w:val="%1.%2."/>
      <w:lvlJc w:val="left"/>
      <w:pPr>
        <w:ind w:left="855" w:hanging="36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575"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35" w:hanging="1440"/>
      </w:pPr>
      <w:rPr>
        <w:rFonts w:hint="default"/>
      </w:rPr>
    </w:lvl>
    <w:lvl w:ilvl="7">
      <w:start w:val="1"/>
      <w:numFmt w:val="decimal"/>
      <w:isLgl/>
      <w:lvlText w:val="%1.%2.%3.%4.%5.%6.%7.%8."/>
      <w:lvlJc w:val="left"/>
      <w:pPr>
        <w:ind w:left="1935" w:hanging="1440"/>
      </w:pPr>
      <w:rPr>
        <w:rFonts w:hint="default"/>
      </w:rPr>
    </w:lvl>
    <w:lvl w:ilvl="8">
      <w:start w:val="1"/>
      <w:numFmt w:val="decimal"/>
      <w:isLgl/>
      <w:lvlText w:val="%1.%2.%3.%4.%5.%6.%7.%8.%9."/>
      <w:lvlJc w:val="left"/>
      <w:pPr>
        <w:ind w:left="2295" w:hanging="1800"/>
      </w:pPr>
      <w:rPr>
        <w:rFonts w:hint="default"/>
      </w:rPr>
    </w:lvl>
  </w:abstractNum>
  <w:abstractNum w:abstractNumId="22" w15:restartNumberingAfterBreak="0">
    <w:nsid w:val="3C5B20DA"/>
    <w:multiLevelType w:val="hybridMultilevel"/>
    <w:tmpl w:val="3716AEE6"/>
    <w:lvl w:ilvl="0" w:tplc="674A0CD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276A1F"/>
    <w:multiLevelType w:val="multilevel"/>
    <w:tmpl w:val="9A54FBA4"/>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090A63"/>
    <w:multiLevelType w:val="multilevel"/>
    <w:tmpl w:val="4754C41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6713303"/>
    <w:multiLevelType w:val="multilevel"/>
    <w:tmpl w:val="AAAADC0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84D0322"/>
    <w:multiLevelType w:val="multilevel"/>
    <w:tmpl w:val="A03209C8"/>
    <w:lvl w:ilvl="0">
      <w:start w:val="1"/>
      <w:numFmt w:val="decimal"/>
      <w:lvlText w:val="%1."/>
      <w:lvlJc w:val="left"/>
      <w:pPr>
        <w:ind w:left="7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676" w:hanging="180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27" w15:restartNumberingAfterBreak="0">
    <w:nsid w:val="488E2CC0"/>
    <w:multiLevelType w:val="multilevel"/>
    <w:tmpl w:val="91C0EEF0"/>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heme="minorHAnsi"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F3B5F3B"/>
    <w:multiLevelType w:val="multilevel"/>
    <w:tmpl w:val="6736F6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660913"/>
    <w:multiLevelType w:val="multilevel"/>
    <w:tmpl w:val="3C1688F0"/>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530525A"/>
    <w:multiLevelType w:val="multilevel"/>
    <w:tmpl w:val="0482335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58B100A"/>
    <w:multiLevelType w:val="multilevel"/>
    <w:tmpl w:val="A704C92C"/>
    <w:lvl w:ilvl="0">
      <w:start w:val="1"/>
      <w:numFmt w:val="decimal"/>
      <w:lvlText w:val="%1."/>
      <w:lvlJc w:val="left"/>
      <w:pPr>
        <w:ind w:left="720" w:hanging="360"/>
      </w:pPr>
      <w:rPr>
        <w:rFonts w:hint="default"/>
        <w:i/>
        <w:iCs w:val="0"/>
      </w:rPr>
    </w:lvl>
    <w:lvl w:ilvl="1">
      <w:start w:val="7"/>
      <w:numFmt w:val="decimal"/>
      <w:isLgl/>
      <w:lvlText w:val="%1.%2."/>
      <w:lvlJc w:val="left"/>
      <w:pPr>
        <w:ind w:left="132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32" w15:restartNumberingAfterBreak="0">
    <w:nsid w:val="5A19292A"/>
    <w:multiLevelType w:val="multilevel"/>
    <w:tmpl w:val="EC18089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523B64"/>
    <w:multiLevelType w:val="multilevel"/>
    <w:tmpl w:val="80A02126"/>
    <w:lvl w:ilvl="0">
      <w:start w:val="1"/>
      <w:numFmt w:val="upperRoman"/>
      <w:lvlText w:val="%1."/>
      <w:lvlJc w:val="left"/>
      <w:pPr>
        <w:ind w:left="1080" w:hanging="72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F50465E"/>
    <w:multiLevelType w:val="multilevel"/>
    <w:tmpl w:val="957A05AC"/>
    <w:lvl w:ilvl="0">
      <w:start w:val="11"/>
      <w:numFmt w:val="decimal"/>
      <w:lvlText w:val="%1."/>
      <w:lvlJc w:val="left"/>
      <w:pPr>
        <w:ind w:left="888" w:hanging="888"/>
      </w:pPr>
      <w:rPr>
        <w:rFonts w:hint="default"/>
      </w:rPr>
    </w:lvl>
    <w:lvl w:ilvl="1">
      <w:start w:val="101"/>
      <w:numFmt w:val="decimal"/>
      <w:lvlText w:val="%1.%2."/>
      <w:lvlJc w:val="left"/>
      <w:pPr>
        <w:ind w:left="888" w:hanging="888"/>
      </w:pPr>
      <w:rPr>
        <w:rFonts w:hint="default"/>
      </w:rPr>
    </w:lvl>
    <w:lvl w:ilvl="2">
      <w:start w:val="3"/>
      <w:numFmt w:val="decimal"/>
      <w:lvlText w:val="%1.%2.%3."/>
      <w:lvlJc w:val="left"/>
      <w:pPr>
        <w:ind w:left="888" w:hanging="888"/>
      </w:pPr>
      <w:rPr>
        <w:rFonts w:hint="default"/>
      </w:rPr>
    </w:lvl>
    <w:lvl w:ilvl="3">
      <w:start w:val="1"/>
      <w:numFmt w:val="decimal"/>
      <w:lvlText w:val="%1.%2.%3.%4."/>
      <w:lvlJc w:val="left"/>
      <w:pPr>
        <w:ind w:left="888" w:hanging="88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3A0641"/>
    <w:multiLevelType w:val="multilevel"/>
    <w:tmpl w:val="E588182A"/>
    <w:lvl w:ilvl="0">
      <w:start w:val="1"/>
      <w:numFmt w:val="decimal"/>
      <w:lvlText w:val="%1."/>
      <w:lvlJc w:val="left"/>
      <w:pPr>
        <w:ind w:left="495" w:hanging="495"/>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220DF4"/>
    <w:multiLevelType w:val="multilevel"/>
    <w:tmpl w:val="A828AF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E17317D"/>
    <w:multiLevelType w:val="multilevel"/>
    <w:tmpl w:val="D1E26358"/>
    <w:lvl w:ilvl="0">
      <w:start w:val="31"/>
      <w:numFmt w:val="decimal"/>
      <w:lvlText w:val="%1."/>
      <w:lvlJc w:val="left"/>
      <w:pPr>
        <w:ind w:left="825" w:hanging="375"/>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610" w:hanging="2160"/>
      </w:pPr>
      <w:rPr>
        <w:rFonts w:hint="default"/>
      </w:rPr>
    </w:lvl>
  </w:abstractNum>
  <w:abstractNum w:abstractNumId="38" w15:restartNumberingAfterBreak="0">
    <w:nsid w:val="74E84A66"/>
    <w:multiLevelType w:val="multilevel"/>
    <w:tmpl w:val="D7DA3FB6"/>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A0B10"/>
    <w:multiLevelType w:val="multilevel"/>
    <w:tmpl w:val="E272AA98"/>
    <w:lvl w:ilvl="0">
      <w:start w:val="1"/>
      <w:numFmt w:val="decimal"/>
      <w:lvlText w:val="%1."/>
      <w:lvlJc w:val="left"/>
      <w:pPr>
        <w:ind w:left="720" w:hanging="360"/>
      </w:pPr>
      <w:rPr>
        <w:rFonts w:hint="default"/>
        <w:i w:val="0"/>
        <w:i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65434BD"/>
    <w:multiLevelType w:val="hybridMultilevel"/>
    <w:tmpl w:val="3404FCD6"/>
    <w:lvl w:ilvl="0" w:tplc="CA0E38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A861D2"/>
    <w:multiLevelType w:val="multilevel"/>
    <w:tmpl w:val="FCB08D34"/>
    <w:lvl w:ilvl="0">
      <w:start w:val="11"/>
      <w:numFmt w:val="decimal"/>
      <w:lvlText w:val="%1."/>
      <w:lvlJc w:val="left"/>
      <w:pPr>
        <w:ind w:left="910" w:hanging="768"/>
      </w:pPr>
      <w:rPr>
        <w:rFonts w:hint="default"/>
      </w:rPr>
    </w:lvl>
    <w:lvl w:ilvl="1">
      <w:start w:val="10"/>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C8285A"/>
    <w:multiLevelType w:val="multilevel"/>
    <w:tmpl w:val="6846A116"/>
    <w:lvl w:ilvl="0">
      <w:start w:val="3"/>
      <w:numFmt w:val="decimal"/>
      <w:lvlText w:val="%1"/>
      <w:lvlJc w:val="left"/>
      <w:pPr>
        <w:ind w:left="420" w:hanging="420"/>
      </w:pPr>
      <w:rPr>
        <w:rFonts w:hint="default"/>
      </w:rPr>
    </w:lvl>
    <w:lvl w:ilvl="1">
      <w:start w:val="5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E392A4E"/>
    <w:multiLevelType w:val="multilevel"/>
    <w:tmpl w:val="44CEF706"/>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0838BC"/>
    <w:multiLevelType w:val="multilevel"/>
    <w:tmpl w:val="6CA0B4E8"/>
    <w:lvl w:ilvl="0">
      <w:start w:val="4"/>
      <w:numFmt w:val="decimal"/>
      <w:lvlText w:val="%1."/>
      <w:lvlJc w:val="left"/>
      <w:pPr>
        <w:ind w:left="360" w:hanging="360"/>
      </w:pPr>
      <w:rPr>
        <w:rFonts w:hint="default"/>
        <w:lang w:val="lv-LV"/>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62372697">
    <w:abstractNumId w:val="4"/>
  </w:num>
  <w:num w:numId="2" w16cid:durableId="587234359">
    <w:abstractNumId w:val="31"/>
  </w:num>
  <w:num w:numId="3" w16cid:durableId="1439833781">
    <w:abstractNumId w:val="26"/>
  </w:num>
  <w:num w:numId="4" w16cid:durableId="494734574">
    <w:abstractNumId w:val="1"/>
  </w:num>
  <w:num w:numId="5" w16cid:durableId="265114484">
    <w:abstractNumId w:val="36"/>
  </w:num>
  <w:num w:numId="6" w16cid:durableId="1800954850">
    <w:abstractNumId w:val="37"/>
  </w:num>
  <w:num w:numId="7" w16cid:durableId="376398143">
    <w:abstractNumId w:val="3"/>
  </w:num>
  <w:num w:numId="8" w16cid:durableId="1596817071">
    <w:abstractNumId w:val="35"/>
  </w:num>
  <w:num w:numId="9" w16cid:durableId="672537614">
    <w:abstractNumId w:val="39"/>
  </w:num>
  <w:num w:numId="10" w16cid:durableId="1901674630">
    <w:abstractNumId w:val="17"/>
  </w:num>
  <w:num w:numId="11" w16cid:durableId="303509001">
    <w:abstractNumId w:val="27"/>
  </w:num>
  <w:num w:numId="12" w16cid:durableId="984506787">
    <w:abstractNumId w:val="30"/>
  </w:num>
  <w:num w:numId="13" w16cid:durableId="1405758866">
    <w:abstractNumId w:val="2"/>
  </w:num>
  <w:num w:numId="14" w16cid:durableId="1502693894">
    <w:abstractNumId w:val="5"/>
  </w:num>
  <w:num w:numId="15" w16cid:durableId="455292112">
    <w:abstractNumId w:val="32"/>
  </w:num>
  <w:num w:numId="16" w16cid:durableId="230578330">
    <w:abstractNumId w:val="25"/>
  </w:num>
  <w:num w:numId="17" w16cid:durableId="1101878919">
    <w:abstractNumId w:val="29"/>
  </w:num>
  <w:num w:numId="18" w16cid:durableId="1643542039">
    <w:abstractNumId w:val="13"/>
  </w:num>
  <w:num w:numId="19" w16cid:durableId="1336372706">
    <w:abstractNumId w:val="23"/>
  </w:num>
  <w:num w:numId="20" w16cid:durableId="1797598722">
    <w:abstractNumId w:val="22"/>
  </w:num>
  <w:num w:numId="21" w16cid:durableId="875851080">
    <w:abstractNumId w:val="19"/>
  </w:num>
  <w:num w:numId="22" w16cid:durableId="492455385">
    <w:abstractNumId w:val="40"/>
  </w:num>
  <w:num w:numId="23" w16cid:durableId="833571444">
    <w:abstractNumId w:val="33"/>
  </w:num>
  <w:num w:numId="24" w16cid:durableId="589852831">
    <w:abstractNumId w:val="21"/>
  </w:num>
  <w:num w:numId="25" w16cid:durableId="1158688606">
    <w:abstractNumId w:val="10"/>
  </w:num>
  <w:num w:numId="26" w16cid:durableId="1776093755">
    <w:abstractNumId w:val="12"/>
  </w:num>
  <w:num w:numId="27" w16cid:durableId="322783108">
    <w:abstractNumId w:val="0"/>
  </w:num>
  <w:num w:numId="28" w16cid:durableId="2118989433">
    <w:abstractNumId w:val="6"/>
  </w:num>
  <w:num w:numId="29" w16cid:durableId="1971203311">
    <w:abstractNumId w:val="11"/>
  </w:num>
  <w:num w:numId="30" w16cid:durableId="75638450">
    <w:abstractNumId w:val="44"/>
  </w:num>
  <w:num w:numId="31" w16cid:durableId="766117281">
    <w:abstractNumId w:val="43"/>
  </w:num>
  <w:num w:numId="32" w16cid:durableId="1341200127">
    <w:abstractNumId w:val="15"/>
  </w:num>
  <w:num w:numId="33" w16cid:durableId="90472003">
    <w:abstractNumId w:val="9"/>
  </w:num>
  <w:num w:numId="34" w16cid:durableId="642926575">
    <w:abstractNumId w:val="7"/>
  </w:num>
  <w:num w:numId="35" w16cid:durableId="1229919275">
    <w:abstractNumId w:val="41"/>
  </w:num>
  <w:num w:numId="36" w16cid:durableId="1801067371">
    <w:abstractNumId w:val="34"/>
  </w:num>
  <w:num w:numId="37" w16cid:durableId="1126703194">
    <w:abstractNumId w:val="38"/>
  </w:num>
  <w:num w:numId="38" w16cid:durableId="1172139308">
    <w:abstractNumId w:val="8"/>
  </w:num>
  <w:num w:numId="39" w16cid:durableId="1787895069">
    <w:abstractNumId w:val="16"/>
  </w:num>
  <w:num w:numId="40" w16cid:durableId="1004285607">
    <w:abstractNumId w:val="42"/>
  </w:num>
  <w:num w:numId="41" w16cid:durableId="1224679915">
    <w:abstractNumId w:val="20"/>
  </w:num>
  <w:num w:numId="42" w16cid:durableId="1137455377">
    <w:abstractNumId w:val="28"/>
  </w:num>
  <w:num w:numId="43" w16cid:durableId="1730885073">
    <w:abstractNumId w:val="18"/>
  </w:num>
  <w:num w:numId="44" w16cid:durableId="857163199">
    <w:abstractNumId w:val="24"/>
  </w:num>
  <w:num w:numId="45" w16cid:durableId="3613948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10"/>
    <w:rsid w:val="000710D3"/>
    <w:rsid w:val="0024659C"/>
    <w:rsid w:val="002A1293"/>
    <w:rsid w:val="002B44F2"/>
    <w:rsid w:val="00823737"/>
    <w:rsid w:val="00987610"/>
    <w:rsid w:val="009B5EFA"/>
    <w:rsid w:val="00D671B2"/>
    <w:rsid w:val="00E334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schemas-tilde-lv/tildestengine" w:name="metric2"/>
  <w:shapeDefaults>
    <o:shapedefaults v:ext="edit" spidmax="1026"/>
    <o:shapelayout v:ext="edit">
      <o:idmap v:ext="edit" data="1"/>
    </o:shapelayout>
  </w:shapeDefaults>
  <w:decimalSymbol w:val=","/>
  <w:listSeparator w:val=";"/>
  <w14:docId w14:val="1A750E2B"/>
  <w15:chartTrackingRefBased/>
  <w15:docId w15:val="{D6B55C5A-85FB-43E0-A80B-02ED2109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0D3"/>
    <w:rPr>
      <w:rFonts w:ascii="Times New Roman" w:hAnsi="Times New Roman"/>
      <w:kern w:val="0"/>
      <w:sz w:val="24"/>
      <w14:ligatures w14:val="none"/>
    </w:rPr>
  </w:style>
  <w:style w:type="paragraph" w:styleId="Heading1">
    <w:name w:val="heading 1"/>
    <w:basedOn w:val="Normal"/>
    <w:next w:val="Normal"/>
    <w:link w:val="Heading1Char"/>
    <w:uiPriority w:val="9"/>
    <w:qFormat/>
    <w:rsid w:val="00987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6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6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6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61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61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98761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61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10"/>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87610"/>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87610"/>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87610"/>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987610"/>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987610"/>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987610"/>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rsid w:val="00987610"/>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987610"/>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987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61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876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61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87610"/>
    <w:pPr>
      <w:spacing w:before="160"/>
      <w:jc w:val="center"/>
    </w:pPr>
    <w:rPr>
      <w:i/>
      <w:iCs/>
      <w:color w:val="404040" w:themeColor="text1" w:themeTint="BF"/>
    </w:rPr>
  </w:style>
  <w:style w:type="character" w:customStyle="1" w:styleId="QuoteChar">
    <w:name w:val="Quote Char"/>
    <w:basedOn w:val="DefaultParagraphFont"/>
    <w:link w:val="Quote"/>
    <w:uiPriority w:val="29"/>
    <w:rsid w:val="00987610"/>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987610"/>
    <w:pPr>
      <w:ind w:left="720"/>
      <w:contextualSpacing/>
    </w:pPr>
  </w:style>
  <w:style w:type="character" w:styleId="IntenseEmphasis">
    <w:name w:val="Intense Emphasis"/>
    <w:basedOn w:val="DefaultParagraphFont"/>
    <w:uiPriority w:val="21"/>
    <w:qFormat/>
    <w:rsid w:val="00987610"/>
    <w:rPr>
      <w:i/>
      <w:iCs/>
      <w:color w:val="0F4761" w:themeColor="accent1" w:themeShade="BF"/>
    </w:rPr>
  </w:style>
  <w:style w:type="paragraph" w:styleId="IntenseQuote">
    <w:name w:val="Intense Quote"/>
    <w:basedOn w:val="Normal"/>
    <w:next w:val="Normal"/>
    <w:link w:val="IntenseQuoteChar"/>
    <w:uiPriority w:val="30"/>
    <w:qFormat/>
    <w:rsid w:val="00987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610"/>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987610"/>
    <w:rPr>
      <w:b/>
      <w:bCs/>
      <w:smallCaps/>
      <w:color w:val="0F4761" w:themeColor="accent1" w:themeShade="BF"/>
      <w:spacing w:val="5"/>
    </w:rPr>
  </w:style>
  <w:style w:type="numbering" w:customStyle="1" w:styleId="NoList1">
    <w:name w:val="No List1"/>
    <w:next w:val="NoList"/>
    <w:uiPriority w:val="99"/>
    <w:semiHidden/>
    <w:unhideWhenUsed/>
    <w:rsid w:val="00987610"/>
  </w:style>
  <w:style w:type="paragraph" w:customStyle="1" w:styleId="tv213">
    <w:name w:val="tv213"/>
    <w:basedOn w:val="Normal"/>
    <w:rsid w:val="00987610"/>
    <w:pPr>
      <w:spacing w:before="100" w:beforeAutospacing="1" w:after="100" w:afterAutospacing="1" w:line="240" w:lineRule="auto"/>
    </w:pPr>
    <w:rPr>
      <w:rFonts w:eastAsia="Times New Roman" w:cs="Times New Roman"/>
      <w:szCs w:val="24"/>
      <w:lang w:val="en-US"/>
    </w:rPr>
  </w:style>
  <w:style w:type="paragraph" w:styleId="BodyText2">
    <w:name w:val="Body Text 2"/>
    <w:basedOn w:val="Normal"/>
    <w:link w:val="BodyText2Char"/>
    <w:rsid w:val="00987610"/>
    <w:pPr>
      <w:spacing w:after="0" w:line="240" w:lineRule="auto"/>
    </w:pPr>
    <w:rPr>
      <w:rFonts w:eastAsia="Times New Roman" w:cs="Times New Roman"/>
      <w:i/>
      <w:szCs w:val="20"/>
      <w:lang w:val="en-GB" w:eastAsia="x-none"/>
    </w:rPr>
  </w:style>
  <w:style w:type="character" w:customStyle="1" w:styleId="BodyText2Char">
    <w:name w:val="Body Text 2 Char"/>
    <w:basedOn w:val="DefaultParagraphFont"/>
    <w:link w:val="BodyText2"/>
    <w:rsid w:val="00987610"/>
    <w:rPr>
      <w:rFonts w:ascii="Times New Roman" w:eastAsia="Times New Roman" w:hAnsi="Times New Roman" w:cs="Times New Roman"/>
      <w:i/>
      <w:kern w:val="0"/>
      <w:sz w:val="24"/>
      <w:szCs w:val="20"/>
      <w:lang w:val="en-GB" w:eastAsia="x-none"/>
      <w14:ligatures w14:val="none"/>
    </w:rPr>
  </w:style>
  <w:style w:type="paragraph" w:styleId="List2">
    <w:name w:val="List 2"/>
    <w:basedOn w:val="Normal"/>
    <w:rsid w:val="00987610"/>
    <w:pPr>
      <w:spacing w:after="0" w:line="240" w:lineRule="auto"/>
      <w:ind w:left="720" w:hanging="360"/>
    </w:pPr>
    <w:rPr>
      <w:rFonts w:eastAsia="Times New Roman" w:cs="Times New Roman"/>
      <w:sz w:val="20"/>
      <w:szCs w:val="20"/>
      <w:lang w:val="en-AU" w:eastAsia="lv-LV"/>
    </w:rPr>
  </w:style>
  <w:style w:type="paragraph" w:styleId="BodyText">
    <w:name w:val="Body Text"/>
    <w:basedOn w:val="Normal"/>
    <w:link w:val="BodyTextChar"/>
    <w:uiPriority w:val="99"/>
    <w:semiHidden/>
    <w:unhideWhenUsed/>
    <w:rsid w:val="00987610"/>
    <w:pPr>
      <w:spacing w:after="120"/>
    </w:pPr>
    <w:rPr>
      <w:rFonts w:asciiTheme="minorHAnsi" w:hAnsiTheme="minorHAnsi"/>
      <w:kern w:val="2"/>
      <w:sz w:val="22"/>
      <w:lang w:val="en-US"/>
      <w14:ligatures w14:val="standardContextual"/>
    </w:rPr>
  </w:style>
  <w:style w:type="character" w:customStyle="1" w:styleId="BodyTextChar">
    <w:name w:val="Body Text Char"/>
    <w:basedOn w:val="DefaultParagraphFont"/>
    <w:link w:val="BodyText"/>
    <w:uiPriority w:val="99"/>
    <w:semiHidden/>
    <w:rsid w:val="00987610"/>
    <w:rPr>
      <w:lang w:val="en-US"/>
    </w:rPr>
  </w:style>
  <w:style w:type="paragraph" w:styleId="BodyTextIndent">
    <w:name w:val="Body Text Indent"/>
    <w:basedOn w:val="Normal"/>
    <w:link w:val="BodyTextIndentChar"/>
    <w:uiPriority w:val="99"/>
    <w:semiHidden/>
    <w:unhideWhenUsed/>
    <w:rsid w:val="00987610"/>
    <w:pPr>
      <w:spacing w:after="120"/>
      <w:ind w:left="283"/>
    </w:pPr>
    <w:rPr>
      <w:rFonts w:asciiTheme="minorHAnsi" w:hAnsiTheme="minorHAnsi"/>
      <w:kern w:val="2"/>
      <w:sz w:val="22"/>
      <w:lang w:val="en-US"/>
      <w14:ligatures w14:val="standardContextual"/>
    </w:rPr>
  </w:style>
  <w:style w:type="character" w:customStyle="1" w:styleId="BodyTextIndentChar">
    <w:name w:val="Body Text Indent Char"/>
    <w:basedOn w:val="DefaultParagraphFont"/>
    <w:link w:val="BodyTextIndent"/>
    <w:uiPriority w:val="99"/>
    <w:semiHidden/>
    <w:rsid w:val="00987610"/>
    <w:rPr>
      <w:lang w:val="en-US"/>
    </w:rPr>
  </w:style>
  <w:style w:type="paragraph" w:styleId="List">
    <w:name w:val="List"/>
    <w:basedOn w:val="Normal"/>
    <w:uiPriority w:val="99"/>
    <w:unhideWhenUsed/>
    <w:rsid w:val="00987610"/>
    <w:pPr>
      <w:ind w:left="283" w:hanging="283"/>
      <w:contextualSpacing/>
    </w:pPr>
    <w:rPr>
      <w:rFonts w:asciiTheme="minorHAnsi" w:hAnsiTheme="minorHAnsi"/>
      <w:kern w:val="2"/>
      <w:sz w:val="22"/>
      <w:lang w:val="en-US"/>
      <w14:ligatures w14:val="standardContextual"/>
    </w:rPr>
  </w:style>
  <w:style w:type="paragraph" w:styleId="BodyText3">
    <w:name w:val="Body Text 3"/>
    <w:basedOn w:val="Normal"/>
    <w:link w:val="BodyText3Char"/>
    <w:uiPriority w:val="99"/>
    <w:semiHidden/>
    <w:unhideWhenUsed/>
    <w:rsid w:val="00987610"/>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987610"/>
    <w:rPr>
      <w:rFonts w:ascii="Calibri" w:eastAsia="Calibri" w:hAnsi="Calibri" w:cs="Times New Roman"/>
      <w:kern w:val="0"/>
      <w:sz w:val="16"/>
      <w:szCs w:val="16"/>
      <w14:ligatures w14:val="none"/>
    </w:rPr>
  </w:style>
  <w:style w:type="paragraph" w:styleId="Header">
    <w:name w:val="header"/>
    <w:basedOn w:val="Normal"/>
    <w:link w:val="HeaderChar"/>
    <w:uiPriority w:val="99"/>
    <w:rsid w:val="00987610"/>
    <w:pPr>
      <w:tabs>
        <w:tab w:val="center" w:pos="4320"/>
        <w:tab w:val="right" w:pos="8640"/>
      </w:tabs>
      <w:spacing w:after="0" w:line="240" w:lineRule="auto"/>
    </w:pPr>
    <w:rPr>
      <w:rFonts w:eastAsia="Times New Roman" w:cs="Times New Roman"/>
      <w:sz w:val="20"/>
      <w:szCs w:val="20"/>
      <w:lang w:val="en-AU" w:eastAsia="x-none"/>
    </w:rPr>
  </w:style>
  <w:style w:type="character" w:customStyle="1" w:styleId="HeaderChar">
    <w:name w:val="Header Char"/>
    <w:basedOn w:val="DefaultParagraphFont"/>
    <w:link w:val="Header"/>
    <w:uiPriority w:val="99"/>
    <w:rsid w:val="00987610"/>
    <w:rPr>
      <w:rFonts w:ascii="Times New Roman" w:eastAsia="Times New Roman" w:hAnsi="Times New Roman" w:cs="Times New Roman"/>
      <w:kern w:val="0"/>
      <w:sz w:val="20"/>
      <w:szCs w:val="20"/>
      <w:lang w:val="en-AU" w:eastAsia="x-none"/>
      <w14:ligatures w14:val="none"/>
    </w:rPr>
  </w:style>
  <w:style w:type="paragraph" w:styleId="Footer">
    <w:name w:val="footer"/>
    <w:basedOn w:val="Normal"/>
    <w:link w:val="FooterChar"/>
    <w:uiPriority w:val="99"/>
    <w:unhideWhenUsed/>
    <w:rsid w:val="00987610"/>
    <w:pPr>
      <w:tabs>
        <w:tab w:val="center" w:pos="4680"/>
        <w:tab w:val="right" w:pos="9360"/>
      </w:tabs>
      <w:spacing w:after="0" w:line="240" w:lineRule="auto"/>
    </w:pPr>
    <w:rPr>
      <w:rFonts w:asciiTheme="minorHAnsi" w:hAnsiTheme="minorHAnsi"/>
      <w:kern w:val="2"/>
      <w:sz w:val="22"/>
      <w:lang w:val="en-US"/>
      <w14:ligatures w14:val="standardContextual"/>
    </w:rPr>
  </w:style>
  <w:style w:type="character" w:customStyle="1" w:styleId="FooterChar">
    <w:name w:val="Footer Char"/>
    <w:basedOn w:val="DefaultParagraphFont"/>
    <w:link w:val="Footer"/>
    <w:uiPriority w:val="99"/>
    <w:rsid w:val="00987610"/>
    <w:rPr>
      <w:lang w:val="en-US"/>
    </w:rPr>
  </w:style>
  <w:style w:type="paragraph" w:styleId="NormalWeb">
    <w:name w:val="Normal (Web)"/>
    <w:basedOn w:val="Normal"/>
    <w:uiPriority w:val="99"/>
    <w:unhideWhenUsed/>
    <w:rsid w:val="00987610"/>
    <w:pPr>
      <w:spacing w:before="100" w:beforeAutospacing="1" w:after="100" w:afterAutospacing="1" w:line="240" w:lineRule="auto"/>
    </w:pPr>
    <w:rPr>
      <w:rFonts w:eastAsia="Times New Roman" w:cs="Times New Roman"/>
      <w:szCs w:val="24"/>
      <w:lang w:val="en-US"/>
    </w:rPr>
  </w:style>
  <w:style w:type="character" w:styleId="Strong">
    <w:name w:val="Strong"/>
    <w:basedOn w:val="DefaultParagraphFont"/>
    <w:uiPriority w:val="22"/>
    <w:qFormat/>
    <w:rsid w:val="00987610"/>
    <w:rPr>
      <w:b/>
      <w:bCs/>
    </w:rPr>
  </w:style>
  <w:style w:type="paragraph" w:customStyle="1" w:styleId="v1msonormal">
    <w:name w:val="v1msonormal"/>
    <w:basedOn w:val="Normal"/>
    <w:rsid w:val="00987610"/>
    <w:pPr>
      <w:spacing w:before="100" w:beforeAutospacing="1" w:after="100" w:afterAutospacing="1" w:line="240" w:lineRule="auto"/>
    </w:pPr>
    <w:rPr>
      <w:rFonts w:eastAsia="Times New Roman" w:cs="Times New Roman"/>
      <w:szCs w:val="24"/>
      <w:lang w:val="en-US"/>
    </w:rPr>
  </w:style>
  <w:style w:type="paragraph" w:styleId="FootnoteText">
    <w:name w:val="footnote text"/>
    <w:basedOn w:val="Normal"/>
    <w:link w:val="FootnoteTextChar"/>
    <w:uiPriority w:val="99"/>
    <w:semiHidden/>
    <w:unhideWhenUsed/>
    <w:rsid w:val="00987610"/>
    <w:pPr>
      <w:spacing w:after="0" w:line="240" w:lineRule="auto"/>
    </w:pPr>
    <w:rPr>
      <w:rFonts w:asciiTheme="minorHAnsi" w:hAnsiTheme="minorHAns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987610"/>
    <w:rPr>
      <w:sz w:val="20"/>
      <w:szCs w:val="20"/>
      <w:lang w:val="en-US"/>
    </w:rPr>
  </w:style>
  <w:style w:type="character" w:styleId="FootnoteReference">
    <w:name w:val="footnote reference"/>
    <w:basedOn w:val="DefaultParagraphFont"/>
    <w:uiPriority w:val="99"/>
    <w:semiHidden/>
    <w:unhideWhenUsed/>
    <w:rsid w:val="00987610"/>
    <w:rPr>
      <w:vertAlign w:val="superscript"/>
    </w:rPr>
  </w:style>
  <w:style w:type="character" w:styleId="Hyperlink">
    <w:name w:val="Hyperlink"/>
    <w:basedOn w:val="DefaultParagraphFont"/>
    <w:uiPriority w:val="99"/>
    <w:unhideWhenUsed/>
    <w:rsid w:val="00987610"/>
    <w:rPr>
      <w:color w:val="467886" w:themeColor="hyperlink"/>
      <w:u w:val="single"/>
    </w:rPr>
  </w:style>
  <w:style w:type="character" w:styleId="UnresolvedMention">
    <w:name w:val="Unresolved Mention"/>
    <w:basedOn w:val="DefaultParagraphFont"/>
    <w:uiPriority w:val="99"/>
    <w:semiHidden/>
    <w:unhideWhenUsed/>
    <w:rsid w:val="00987610"/>
    <w:rPr>
      <w:color w:val="605E5C"/>
      <w:shd w:val="clear" w:color="auto" w:fill="E1DFDD"/>
    </w:rPr>
  </w:style>
  <w:style w:type="character" w:styleId="CommentReference">
    <w:name w:val="annotation reference"/>
    <w:basedOn w:val="DefaultParagraphFont"/>
    <w:uiPriority w:val="99"/>
    <w:semiHidden/>
    <w:unhideWhenUsed/>
    <w:rsid w:val="00987610"/>
    <w:rPr>
      <w:sz w:val="16"/>
      <w:szCs w:val="16"/>
    </w:rPr>
  </w:style>
  <w:style w:type="paragraph" w:styleId="CommentText">
    <w:name w:val="annotation text"/>
    <w:basedOn w:val="Normal"/>
    <w:link w:val="CommentTextChar"/>
    <w:uiPriority w:val="99"/>
    <w:unhideWhenUsed/>
    <w:rsid w:val="00987610"/>
    <w:pPr>
      <w:spacing w:line="240" w:lineRule="auto"/>
    </w:pPr>
    <w:rPr>
      <w:rFonts w:asciiTheme="minorHAnsi" w:hAnsiTheme="minorHAnsi"/>
      <w:kern w:val="2"/>
      <w:sz w:val="20"/>
      <w:szCs w:val="20"/>
      <w:lang w:val="en-US"/>
      <w14:ligatures w14:val="standardContextual"/>
    </w:rPr>
  </w:style>
  <w:style w:type="character" w:customStyle="1" w:styleId="CommentTextChar">
    <w:name w:val="Comment Text Char"/>
    <w:basedOn w:val="DefaultParagraphFont"/>
    <w:link w:val="CommentText"/>
    <w:uiPriority w:val="99"/>
    <w:rsid w:val="00987610"/>
    <w:rPr>
      <w:sz w:val="20"/>
      <w:szCs w:val="20"/>
      <w:lang w:val="en-US"/>
    </w:rPr>
  </w:style>
  <w:style w:type="paragraph" w:styleId="CommentSubject">
    <w:name w:val="annotation subject"/>
    <w:basedOn w:val="CommentText"/>
    <w:next w:val="CommentText"/>
    <w:link w:val="CommentSubjectChar"/>
    <w:uiPriority w:val="99"/>
    <w:semiHidden/>
    <w:unhideWhenUsed/>
    <w:rsid w:val="00987610"/>
    <w:rPr>
      <w:b/>
      <w:bCs/>
    </w:rPr>
  </w:style>
  <w:style w:type="character" w:customStyle="1" w:styleId="CommentSubjectChar">
    <w:name w:val="Comment Subject Char"/>
    <w:basedOn w:val="CommentTextChar"/>
    <w:link w:val="CommentSubject"/>
    <w:uiPriority w:val="99"/>
    <w:semiHidden/>
    <w:rsid w:val="00987610"/>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38973</Words>
  <Characters>22216</Characters>
  <Application>Microsoft Office Word</Application>
  <DocSecurity>0</DocSecurity>
  <Lines>185</Lines>
  <Paragraphs>122</Paragraphs>
  <ScaleCrop>false</ScaleCrop>
  <Company/>
  <LinksUpToDate>false</LinksUpToDate>
  <CharactersWithSpaces>61067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Putnina</dc:creator>
  <cp:keywords/>
  <dc:description/>
  <cp:lastModifiedBy>ILZE RATNIECE</cp:lastModifiedBy>
  <cp:revision>2</cp:revision>
  <dcterms:created xsi:type="dcterms:W3CDTF">2025-08-18T11:27:00Z</dcterms:created>
  <dcterms:modified xsi:type="dcterms:W3CDTF">2025-08-18T11:27:00Z</dcterms:modified>
</cp:coreProperties>
</file>